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8A" w:rsidRDefault="00F85DFB" w:rsidP="00A0628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85D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АНАЛИТИЧЕСКАЯ СПРАВКА</w:t>
      </w:r>
    </w:p>
    <w:p w:rsidR="00F85DFB" w:rsidRPr="00F85DFB" w:rsidRDefault="00F85DFB" w:rsidP="00A0628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85D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о результатах антикоррупционного мониторинга,</w:t>
      </w:r>
    </w:p>
    <w:p w:rsidR="00F85DFB" w:rsidRPr="00F85DFB" w:rsidRDefault="00F85DFB" w:rsidP="00A0628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85D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проведенного государственными</w:t>
      </w:r>
      <w:r w:rsidR="0050604E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органами Томской области в 2021</w:t>
      </w:r>
      <w:r w:rsidRPr="00F85D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году</w:t>
      </w:r>
    </w:p>
    <w:p w:rsidR="00C3250D" w:rsidRPr="00F85DFB" w:rsidRDefault="00C3250D" w:rsidP="00C3250D">
      <w:pPr>
        <w:spacing w:after="0" w:line="240" w:lineRule="auto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F85DFB" w:rsidRPr="004741C7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4741C7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1. Изучение общественного мнения о состоянии коррупции в Томской области и эффективности принимаемых антикоррупционных мер</w:t>
      </w:r>
    </w:p>
    <w:p w:rsidR="00F85DFB" w:rsidRPr="004741C7" w:rsidRDefault="00F85DFB" w:rsidP="00F85DFB">
      <w:pPr>
        <w:spacing w:after="0" w:line="240" w:lineRule="auto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BD8">
        <w:rPr>
          <w:rFonts w:ascii="Times New Roman" w:hAnsi="Times New Roman" w:cs="Times New Roman"/>
          <w:sz w:val="28"/>
          <w:szCs w:val="28"/>
        </w:rPr>
        <w:t>Администрацией Томской области организовано проведение ежегодного социологического исследования оценк</w:t>
      </w:r>
      <w:r w:rsidR="00AF6BD8">
        <w:rPr>
          <w:rFonts w:ascii="Times New Roman" w:hAnsi="Times New Roman" w:cs="Times New Roman"/>
          <w:sz w:val="28"/>
          <w:szCs w:val="28"/>
        </w:rPr>
        <w:t>и населением уровня коррупции в </w:t>
      </w:r>
      <w:r w:rsidRPr="00AF6BD8">
        <w:rPr>
          <w:rFonts w:ascii="Times New Roman" w:hAnsi="Times New Roman" w:cs="Times New Roman"/>
          <w:sz w:val="28"/>
          <w:szCs w:val="28"/>
        </w:rPr>
        <w:t>Томской области на основании методики проведения социологических исследований в целях оценки уровня коррупции в субъектах Российской Федерации, утвержденной постановлением Правительства Российской Федерации от 25.05.2019 № 662.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BD8">
        <w:rPr>
          <w:rFonts w:ascii="Times New Roman" w:hAnsi="Times New Roman" w:cs="Times New Roman"/>
          <w:sz w:val="28"/>
          <w:szCs w:val="28"/>
        </w:rPr>
        <w:t>Объем выборочной совокупности в части «бытовой» коррупции составил 600 человек, в части «деловой» коррупции –</w:t>
      </w:r>
      <w:r w:rsidR="00D4453C">
        <w:rPr>
          <w:rFonts w:ascii="Times New Roman" w:hAnsi="Times New Roman" w:cs="Times New Roman"/>
          <w:sz w:val="28"/>
          <w:szCs w:val="28"/>
        </w:rPr>
        <w:t xml:space="preserve"> 200 человек. Опрос проведен на </w:t>
      </w:r>
      <w:r w:rsidRPr="00AF6BD8">
        <w:rPr>
          <w:rFonts w:ascii="Times New Roman" w:hAnsi="Times New Roman" w:cs="Times New Roman"/>
          <w:sz w:val="28"/>
          <w:szCs w:val="28"/>
        </w:rPr>
        <w:t>территории 15 муниципальных образований Томской области.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>В число повседневных и востребованных практик в сфере «бытовой» коррупции можно отнести обращение за медицинской помощью и за социальными выплатами, в сфере «делово</w:t>
      </w:r>
      <w:r w:rsidR="00D4453C">
        <w:rPr>
          <w:rFonts w:ascii="Times New Roman" w:hAnsi="Times New Roman" w:cs="Times New Roman"/>
          <w:bCs/>
          <w:sz w:val="28"/>
          <w:szCs w:val="28"/>
        </w:rPr>
        <w:t>й» коррупции – взаимодействие с </w:t>
      </w:r>
      <w:r w:rsidRPr="00AF6BD8">
        <w:rPr>
          <w:rFonts w:ascii="Times New Roman" w:hAnsi="Times New Roman" w:cs="Times New Roman"/>
          <w:bCs/>
          <w:sz w:val="28"/>
          <w:szCs w:val="28"/>
        </w:rPr>
        <w:t xml:space="preserve">представителями налоговых органов, органов противопожарного надзора, МЧС, </w:t>
      </w:r>
      <w:proofErr w:type="spellStart"/>
      <w:r w:rsidRPr="00AF6BD8">
        <w:rPr>
          <w:rFonts w:ascii="Times New Roman" w:hAnsi="Times New Roman" w:cs="Times New Roman"/>
          <w:bCs/>
          <w:sz w:val="28"/>
          <w:szCs w:val="28"/>
        </w:rPr>
        <w:t>Роспотребнадзора</w:t>
      </w:r>
      <w:proofErr w:type="spellEnd"/>
      <w:r w:rsidRPr="00AF6BD8">
        <w:rPr>
          <w:rFonts w:ascii="Times New Roman" w:hAnsi="Times New Roman" w:cs="Times New Roman"/>
          <w:bCs/>
          <w:sz w:val="28"/>
          <w:szCs w:val="28"/>
        </w:rPr>
        <w:t>.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>В целом население Томской области удовлетворено результатами обращений в государственные учреждения. Максимальный уровень удовлетворенности характерен для ситуаций с поступлением в дошкольные учреждения/школу и регистрацией сделок с недвижимостью. Максимальный уровень неудовлетворенности связан с такими ситуациями как использование земельного участка для дачи/своего хозяйства, получение услуг по ремонту, эксплуатации жилья у служб по эксплуатации, обращение в суд.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 xml:space="preserve">13% </w:t>
      </w:r>
      <w:proofErr w:type="gramStart"/>
      <w:r w:rsidRPr="00AF6BD8">
        <w:rPr>
          <w:rFonts w:ascii="Times New Roman" w:hAnsi="Times New Roman" w:cs="Times New Roman"/>
          <w:bCs/>
          <w:sz w:val="28"/>
          <w:szCs w:val="28"/>
        </w:rPr>
        <w:t>опрошенных</w:t>
      </w:r>
      <w:proofErr w:type="gramEnd"/>
      <w:r w:rsidRPr="00AF6BD8">
        <w:rPr>
          <w:rFonts w:ascii="Times New Roman" w:hAnsi="Times New Roman" w:cs="Times New Roman"/>
          <w:bCs/>
          <w:sz w:val="28"/>
          <w:szCs w:val="28"/>
        </w:rPr>
        <w:t xml:space="preserve"> указали на то, что им приходилось попадать в ситуации, когда они знали, предполагали или чувствовали, что для решения той или иной проблемы необходимо неформальное возна</w:t>
      </w:r>
      <w:r w:rsidR="00D4453C">
        <w:rPr>
          <w:rFonts w:ascii="Times New Roman" w:hAnsi="Times New Roman" w:cs="Times New Roman"/>
          <w:bCs/>
          <w:sz w:val="28"/>
          <w:szCs w:val="28"/>
        </w:rPr>
        <w:t>граждение, взятка. Чаще всего о </w:t>
      </w:r>
      <w:r w:rsidRPr="00AF6BD8">
        <w:rPr>
          <w:rFonts w:ascii="Times New Roman" w:hAnsi="Times New Roman" w:cs="Times New Roman"/>
          <w:bCs/>
          <w:sz w:val="28"/>
          <w:szCs w:val="28"/>
        </w:rPr>
        <w:t>необходимости неформального вознаграждения и/или взятки респонденты упоминали относительно ситуаций получения бесплатной медицинской помощи в поликлинике, урегулирования ситуации с автоинспекцией (получение прав, техосмотр и др.), работы (получение нужной работы или обеспечение продвижения по службе), обращения за помощью и защитой в полицию. Представители бизнеса указали на факт предъ</w:t>
      </w:r>
      <w:r w:rsidR="00D4453C">
        <w:rPr>
          <w:rFonts w:ascii="Times New Roman" w:hAnsi="Times New Roman" w:cs="Times New Roman"/>
          <w:bCs/>
          <w:sz w:val="28"/>
          <w:szCs w:val="28"/>
        </w:rPr>
        <w:t>явления незаконных требований к </w:t>
      </w:r>
      <w:r w:rsidRPr="00AF6BD8">
        <w:rPr>
          <w:rFonts w:ascii="Times New Roman" w:hAnsi="Times New Roman" w:cs="Times New Roman"/>
          <w:bCs/>
          <w:sz w:val="28"/>
          <w:szCs w:val="28"/>
        </w:rPr>
        <w:t xml:space="preserve">их организации от налоговых органов в 12% случаев, </w:t>
      </w:r>
      <w:proofErr w:type="spellStart"/>
      <w:r w:rsidRPr="00AF6BD8">
        <w:rPr>
          <w:rFonts w:ascii="Times New Roman" w:hAnsi="Times New Roman" w:cs="Times New Roman"/>
          <w:bCs/>
          <w:sz w:val="28"/>
          <w:szCs w:val="28"/>
        </w:rPr>
        <w:t>Росп</w:t>
      </w:r>
      <w:r w:rsidR="009D3BA7" w:rsidRPr="00AF6BD8">
        <w:rPr>
          <w:rFonts w:ascii="Times New Roman" w:hAnsi="Times New Roman" w:cs="Times New Roman"/>
          <w:bCs/>
          <w:sz w:val="28"/>
          <w:szCs w:val="28"/>
        </w:rPr>
        <w:t>отребнадзора</w:t>
      </w:r>
      <w:proofErr w:type="spellEnd"/>
      <w:r w:rsidR="009D3BA7" w:rsidRPr="00AF6BD8">
        <w:rPr>
          <w:rFonts w:ascii="Times New Roman" w:hAnsi="Times New Roman" w:cs="Times New Roman"/>
          <w:bCs/>
          <w:sz w:val="28"/>
          <w:szCs w:val="28"/>
        </w:rPr>
        <w:t xml:space="preserve"> – 8%, полиции – 7%,</w:t>
      </w:r>
      <w:r w:rsidRPr="00AF6BD8">
        <w:rPr>
          <w:rFonts w:ascii="Times New Roman" w:hAnsi="Times New Roman" w:cs="Times New Roman"/>
          <w:bCs/>
          <w:sz w:val="28"/>
          <w:szCs w:val="28"/>
        </w:rPr>
        <w:t xml:space="preserve"> судебных органов, прокуратуры, органов противопожарного </w:t>
      </w:r>
      <w:r w:rsidRPr="00AF6BD8">
        <w:rPr>
          <w:rFonts w:ascii="Times New Roman" w:hAnsi="Times New Roman" w:cs="Times New Roman"/>
          <w:bCs/>
          <w:sz w:val="28"/>
          <w:szCs w:val="28"/>
        </w:rPr>
        <w:lastRenderedPageBreak/>
        <w:t>надзора, МЧС, органов по охране природных ресурсов и окружающей среды – по 6%.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>Таким образом, в «бытовой» коррупции можно выделить следующие зоны риска: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>1) с точки зрения востребованности – оказание медицинской помощи, социальные выплаты;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>2) с точки зрения неудовлетворенности результатом работы служб – использование земельного участка для дачи/своего хозяйства, получение услуг по ремонту, эксплуатации жилья у служб по эксплуатации, обращение в суд</w:t>
      </w:r>
      <w:r w:rsidRPr="00AF6B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>3) с точки зрения легитимации населением (считают необходимым и приемлемым) – ситуации получения бесплатной медицинской помощи в поликлинике, урегулирования ситуации с автоинспекцией (получение прав, техосмотр и др.), работы (получение нужной работы или обеспечение продвижения по службе), обращения за помощью и защитой в полицию.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 xml:space="preserve">В «деловой» коррупции зона риска – взаимодействие с представителями налоговых органов, </w:t>
      </w:r>
      <w:proofErr w:type="spellStart"/>
      <w:r w:rsidRPr="00AF6BD8">
        <w:rPr>
          <w:rFonts w:ascii="Times New Roman" w:hAnsi="Times New Roman" w:cs="Times New Roman"/>
          <w:bCs/>
          <w:sz w:val="28"/>
          <w:szCs w:val="28"/>
        </w:rPr>
        <w:t>Роспотребнадзора</w:t>
      </w:r>
      <w:proofErr w:type="spellEnd"/>
      <w:r w:rsidRPr="00AF6BD8">
        <w:rPr>
          <w:rFonts w:ascii="Times New Roman" w:hAnsi="Times New Roman" w:cs="Times New Roman"/>
          <w:bCs/>
          <w:sz w:val="28"/>
          <w:szCs w:val="28"/>
        </w:rPr>
        <w:t>, полиции, судебных органов, прокуратуры, органов противопожарного надзора, МЧС, органов по охране природных ресурсов и окружающей среды.</w:t>
      </w:r>
    </w:p>
    <w:p w:rsidR="0080370E" w:rsidRPr="00AF6BD8" w:rsidRDefault="0080370E" w:rsidP="0080370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 xml:space="preserve">Основные причины, по которым респонденты не стали бы давать взятку, связаны с принципиальностью и морально-этическими основаниями. Для 41% респондентов причиной отказа от дачи взятки являются внешние преграды – дороговизна, неумение давать взятку, страх наказания. </w:t>
      </w:r>
      <w:proofErr w:type="gramStart"/>
      <w:r w:rsidRPr="00AF6BD8">
        <w:rPr>
          <w:rFonts w:ascii="Times New Roman" w:hAnsi="Times New Roman" w:cs="Times New Roman"/>
          <w:bCs/>
          <w:sz w:val="28"/>
          <w:szCs w:val="28"/>
        </w:rPr>
        <w:t>При этом в случае острой необходимости 81% потенциально готовы дать взятку.</w:t>
      </w:r>
      <w:proofErr w:type="gramEnd"/>
    </w:p>
    <w:p w:rsidR="00C3250D" w:rsidRPr="00AF6BD8" w:rsidRDefault="0080370E" w:rsidP="0050604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6BD8">
        <w:rPr>
          <w:rFonts w:ascii="Times New Roman" w:hAnsi="Times New Roman" w:cs="Times New Roman"/>
          <w:bCs/>
          <w:sz w:val="28"/>
          <w:szCs w:val="28"/>
        </w:rPr>
        <w:t>Основным результатом от дачи взятки, по мнению населения, является ускорение решения проблемы. Мнения относительно причин возникновения коррупционных ситуаций разделились: 24% респондентов считают, что причины связаны с тем или иным государственным или муниципальным учреждением, еще 29% указывают на опыт родных и зн</w:t>
      </w:r>
      <w:r w:rsidR="00D4453C">
        <w:rPr>
          <w:rFonts w:ascii="Times New Roman" w:hAnsi="Times New Roman" w:cs="Times New Roman"/>
          <w:bCs/>
          <w:sz w:val="28"/>
          <w:szCs w:val="28"/>
        </w:rPr>
        <w:t>акомых, 47% связывают причины с </w:t>
      </w:r>
      <w:r w:rsidRPr="00AF6BD8">
        <w:rPr>
          <w:rFonts w:ascii="Times New Roman" w:hAnsi="Times New Roman" w:cs="Times New Roman"/>
          <w:bCs/>
          <w:sz w:val="28"/>
          <w:szCs w:val="28"/>
        </w:rPr>
        <w:t>привычностью коррупционного поведения для населения.</w:t>
      </w:r>
    </w:p>
    <w:p w:rsidR="00C3250D" w:rsidRPr="00AF6BD8" w:rsidRDefault="00C3250D" w:rsidP="005A17BB">
      <w:pPr>
        <w:spacing w:after="0" w:line="240" w:lineRule="auto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</w:p>
    <w:p w:rsidR="00F85DFB" w:rsidRPr="00AF6BD8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2. Анализ жалоб и обращений физических и юридических лиц о фактах совершения коррупционных правонарушений</w:t>
      </w:r>
    </w:p>
    <w:p w:rsidR="00F85DFB" w:rsidRPr="00AF6BD8" w:rsidRDefault="00F85DFB" w:rsidP="00F85DFB">
      <w:pPr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D3BA7" w:rsidRPr="00AF6BD8" w:rsidRDefault="00FE58F2" w:rsidP="009D3BA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2021 году в Комитет по работе с личными обращениями граждан Администрации Томской области поступило 9563 обращения</w:t>
      </w:r>
      <w:r w:rsidR="009D3BA7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9D3BA7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них </w:t>
      </w:r>
      <w:r w:rsidR="009D3BA7" w:rsidRPr="00AF6BD8">
        <w:rPr>
          <w:rFonts w:ascii="Times New Roman" w:hAnsi="Times New Roman" w:cs="Times New Roman"/>
          <w:sz w:val="28"/>
          <w:szCs w:val="28"/>
        </w:rPr>
        <w:t>78 обращений от граждан и организаций, содержащи</w:t>
      </w:r>
      <w:r w:rsidR="00D4453C">
        <w:rPr>
          <w:rFonts w:ascii="Times New Roman" w:hAnsi="Times New Roman" w:cs="Times New Roman"/>
          <w:sz w:val="28"/>
          <w:szCs w:val="28"/>
        </w:rPr>
        <w:t>х информацию о </w:t>
      </w:r>
      <w:r w:rsidR="009D3BA7" w:rsidRPr="00AF6BD8">
        <w:rPr>
          <w:rFonts w:ascii="Times New Roman" w:hAnsi="Times New Roman" w:cs="Times New Roman"/>
          <w:sz w:val="28"/>
          <w:szCs w:val="28"/>
        </w:rPr>
        <w:t xml:space="preserve">коррупционных правонарушениях (из всех обращений в отчетном периоде непосредственно от заявителей поступило 46  обращений (в </w:t>
      </w:r>
      <w:proofErr w:type="spellStart"/>
      <w:r w:rsidR="009D3BA7" w:rsidRPr="00AF6BD8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9D3BA7" w:rsidRPr="00AF6BD8">
        <w:rPr>
          <w:rFonts w:ascii="Times New Roman" w:hAnsi="Times New Roman" w:cs="Times New Roman"/>
          <w:sz w:val="28"/>
          <w:szCs w:val="28"/>
        </w:rPr>
        <w:t xml:space="preserve">. 1 коллективное </w:t>
      </w:r>
      <w:r w:rsidR="009D3BA7" w:rsidRPr="00AF6BD8">
        <w:rPr>
          <w:rFonts w:ascii="Times New Roman" w:hAnsi="Times New Roman" w:cs="Times New Roman"/>
          <w:sz w:val="28"/>
          <w:szCs w:val="28"/>
        </w:rPr>
        <w:lastRenderedPageBreak/>
        <w:t>обращение и 1 обращение с Программы «Прямая линия с Владимиром Путиным»).</w:t>
      </w:r>
      <w:proofErr w:type="gramEnd"/>
      <w:r w:rsidR="009D3BA7" w:rsidRPr="00AF6BD8">
        <w:rPr>
          <w:rFonts w:ascii="Times New Roman" w:hAnsi="Times New Roman" w:cs="Times New Roman"/>
          <w:sz w:val="28"/>
          <w:szCs w:val="28"/>
        </w:rPr>
        <w:t xml:space="preserve"> Из Администрации Президента РФ и Аппарата Правительства РФ поступило 4 обращения, 14 обращений - из</w:t>
      </w:r>
      <w:r w:rsidR="00D4453C">
        <w:rPr>
          <w:rFonts w:ascii="Times New Roman" w:hAnsi="Times New Roman" w:cs="Times New Roman"/>
          <w:sz w:val="28"/>
          <w:szCs w:val="28"/>
        </w:rPr>
        <w:t xml:space="preserve"> прокуратуры Томской области, 6 </w:t>
      </w:r>
      <w:r w:rsidR="009D3BA7" w:rsidRPr="00AF6BD8">
        <w:rPr>
          <w:rFonts w:ascii="Times New Roman" w:hAnsi="Times New Roman" w:cs="Times New Roman"/>
          <w:sz w:val="28"/>
          <w:szCs w:val="28"/>
        </w:rPr>
        <w:t xml:space="preserve">обращений перенаправлено из Администрации г. Томска, УМВД  по Томской области, </w:t>
      </w:r>
      <w:proofErr w:type="spellStart"/>
      <w:r w:rsidR="009D3BA7" w:rsidRPr="00AF6BD8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9D3BA7" w:rsidRPr="00AF6BD8">
        <w:rPr>
          <w:rFonts w:ascii="Times New Roman" w:hAnsi="Times New Roman" w:cs="Times New Roman"/>
          <w:sz w:val="28"/>
          <w:szCs w:val="28"/>
        </w:rPr>
        <w:t>, Комитета государственного финансового контроля Томской области, Кировского районного суда, 5 обращений - от депутатов Думы г. Томска и Северска; 3 запроса СМИ. На</w:t>
      </w:r>
      <w:r w:rsidR="00D4453C">
        <w:rPr>
          <w:rFonts w:ascii="Times New Roman" w:hAnsi="Times New Roman" w:cs="Times New Roman"/>
          <w:sz w:val="28"/>
          <w:szCs w:val="28"/>
        </w:rPr>
        <w:t xml:space="preserve"> 31.12.2021 года рассмотрено 74 </w:t>
      </w:r>
      <w:r w:rsidR="009D3BA7" w:rsidRPr="00AF6BD8">
        <w:rPr>
          <w:rFonts w:ascii="Times New Roman" w:hAnsi="Times New Roman" w:cs="Times New Roman"/>
          <w:sz w:val="28"/>
          <w:szCs w:val="28"/>
        </w:rPr>
        <w:t>обращения. Среди 78 поступивших обращений за 2021 год 5 обращений были повторными.</w:t>
      </w:r>
    </w:p>
    <w:p w:rsidR="009D3BA7" w:rsidRPr="00AF6BD8" w:rsidRDefault="009D3BA7" w:rsidP="009D3BA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F6BD8">
        <w:rPr>
          <w:rFonts w:ascii="Times New Roman" w:hAnsi="Times New Roman" w:cs="Times New Roman"/>
          <w:sz w:val="28"/>
          <w:szCs w:val="28"/>
        </w:rPr>
        <w:t>Из 74 рассмотренных обращений в 54 случаях заявителям даны разъяснения по сути доводов обращений, 3 об</w:t>
      </w:r>
      <w:r w:rsidR="00D4453C">
        <w:rPr>
          <w:rFonts w:ascii="Times New Roman" w:hAnsi="Times New Roman" w:cs="Times New Roman"/>
          <w:sz w:val="28"/>
          <w:szCs w:val="28"/>
        </w:rPr>
        <w:t>ращения возвращены в Комитет по </w:t>
      </w:r>
      <w:r w:rsidRPr="00AF6BD8">
        <w:rPr>
          <w:rFonts w:ascii="Times New Roman" w:hAnsi="Times New Roman" w:cs="Times New Roman"/>
          <w:sz w:val="28"/>
          <w:szCs w:val="28"/>
        </w:rPr>
        <w:t>работе с личными обращениями граждан А</w:t>
      </w:r>
      <w:r w:rsidR="00D4453C">
        <w:rPr>
          <w:rFonts w:ascii="Times New Roman" w:hAnsi="Times New Roman" w:cs="Times New Roman"/>
          <w:sz w:val="28"/>
          <w:szCs w:val="28"/>
        </w:rPr>
        <w:t>дминистрации Томской области, 5 </w:t>
      </w:r>
      <w:r w:rsidRPr="00AF6BD8">
        <w:rPr>
          <w:rFonts w:ascii="Times New Roman" w:hAnsi="Times New Roman" w:cs="Times New Roman"/>
          <w:sz w:val="28"/>
          <w:szCs w:val="28"/>
        </w:rPr>
        <w:t>обращений отклонены, 8 обращений направлены на рассмотрение в другой государственный орган, орган местного самоуправле</w:t>
      </w:r>
      <w:r w:rsidR="006F3A50">
        <w:rPr>
          <w:rFonts w:ascii="Times New Roman" w:hAnsi="Times New Roman" w:cs="Times New Roman"/>
          <w:sz w:val="28"/>
          <w:szCs w:val="28"/>
        </w:rPr>
        <w:t xml:space="preserve">ния или иному должностному лицу, 4 обращения направлены </w:t>
      </w:r>
      <w:r w:rsidR="001A290E">
        <w:rPr>
          <w:rFonts w:ascii="Times New Roman" w:hAnsi="Times New Roman" w:cs="Times New Roman"/>
          <w:sz w:val="28"/>
          <w:szCs w:val="28"/>
        </w:rPr>
        <w:t>для сведения</w:t>
      </w:r>
      <w:r w:rsidR="006F3A5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A290E">
        <w:rPr>
          <w:rFonts w:ascii="Times New Roman" w:hAnsi="Times New Roman" w:cs="Times New Roman"/>
          <w:sz w:val="28"/>
          <w:szCs w:val="28"/>
        </w:rPr>
        <w:t xml:space="preserve"> Решений о </w:t>
      </w:r>
      <w:r w:rsidRPr="00AF6BD8">
        <w:rPr>
          <w:rFonts w:ascii="Times New Roman" w:hAnsi="Times New Roman" w:cs="Times New Roman"/>
          <w:sz w:val="28"/>
          <w:szCs w:val="28"/>
        </w:rPr>
        <w:t>прекращении переписки не было принято.</w:t>
      </w:r>
    </w:p>
    <w:p w:rsidR="00FE58F2" w:rsidRPr="00AF6BD8" w:rsidRDefault="00FE58F2" w:rsidP="00FE58F2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Все обращения рассмотрены в установленном порядке. Сроки рассмотрения обращений не нарушались.</w:t>
      </w:r>
    </w:p>
    <w:p w:rsidR="00FE58F2" w:rsidRPr="00AF6BD8" w:rsidRDefault="00FE58F2" w:rsidP="00FE58F2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органы местного самоуправления Томской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области в 2021 году поступило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52  обращения, содержащих информацию о возможных фактах проявления коррупции. </w:t>
      </w:r>
      <w:proofErr w:type="gramEnd"/>
    </w:p>
    <w:p w:rsidR="001A290E" w:rsidRDefault="00FE58F2" w:rsidP="001A290E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обращения рассмотрены в установленном порядке. Сроки рассмотрения обращений </w:t>
      </w:r>
      <w:r w:rsidR="009D3BA7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не нарушались.</w:t>
      </w:r>
    </w:p>
    <w:p w:rsidR="00A0628A" w:rsidRDefault="00A0628A" w:rsidP="001A290E">
      <w:pPr>
        <w:shd w:val="clear" w:color="auto" w:fill="FFFFFF" w:themeFill="background1"/>
        <w:spacing w:after="0"/>
        <w:ind w:firstLine="709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</w:p>
    <w:p w:rsidR="00F85DFB" w:rsidRPr="001A290E" w:rsidRDefault="00F85DFB" w:rsidP="001A290E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Изучение и анализ принимаемых государственными органами Томской области мер по противодействию коррупции</w:t>
      </w:r>
    </w:p>
    <w:p w:rsidR="00F85DFB" w:rsidRPr="00AF6BD8" w:rsidRDefault="00F85DFB" w:rsidP="00F85DF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4453C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3. Штатная численность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должностных лиц, ответственных</w:t>
      </w:r>
    </w:p>
    <w:p w:rsidR="00F85DFB" w:rsidRPr="00D4453C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за профилактику коррупционных и иных правонарушений</w:t>
      </w:r>
    </w:p>
    <w:p w:rsidR="00F85DFB" w:rsidRPr="00AF6BD8" w:rsidRDefault="00F85DFB" w:rsidP="00F85DF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85DFB" w:rsidRPr="00AF6BD8" w:rsidRDefault="00FE58F2" w:rsidP="00D4453C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В 2021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году штатная численность должностных лиц, ответственных 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за профилактику коррупционных и иных правонарушений, в государственных органах Томской области, составила </w:t>
      </w:r>
      <w:r w:rsidR="00C34BCE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88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штатных единиц, в том числе 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Департаменте по профилактике коррупционных и иных правонарушений </w:t>
      </w:r>
      <w:r w:rsidR="000D2286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Администрации Томской области 16 штатных единиц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F85DFB" w:rsidRPr="00AF6BD8" w:rsidRDefault="00F85DFB" w:rsidP="00D4453C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осуществления антикоррупционной работы в государственных органах Томской области приняты следующие меры:</w:t>
      </w:r>
    </w:p>
    <w:p w:rsidR="00F85DFB" w:rsidRPr="00AF6BD8" w:rsidRDefault="00F85DFB" w:rsidP="00D4453C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- в пределах штатной численности указанных органов из числа специалистов кадровых и юридических подразделений назначены должностные лица, ответственные за профилактику коррупционных и иных правонарушений;</w:t>
      </w:r>
    </w:p>
    <w:p w:rsidR="00F85DFB" w:rsidRPr="00AF6BD8" w:rsidRDefault="00F85DFB" w:rsidP="00D4453C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- из числа специалистов юридических подразделений указанных органов назначены лица, осуществляющие правовое сопровождение деятельности лиц, ответственных за профилактику коррупционных и иных правонарушений;</w:t>
      </w:r>
    </w:p>
    <w:p w:rsidR="00F85DFB" w:rsidRPr="00AF6BD8" w:rsidRDefault="00F85DFB" w:rsidP="00D4453C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из числа заместителей руководителей государственных органов Томской области назначены лица, осуществляющие текущий </w:t>
      </w: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деятельностью лиц, ответственных за профилактику коррупционных и иных правонарушений,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а также анализ состояния и эффективности антикоррупционной работы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в указанных органах.</w:t>
      </w:r>
    </w:p>
    <w:p w:rsidR="00F85DFB" w:rsidRPr="00AF6BD8" w:rsidRDefault="00F85DFB" w:rsidP="00D4453C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должностные регламенты указанных должностных лиц внесены положения об ответственности за состояние антикоррупционной работы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в соответствующих органах.</w:t>
      </w:r>
    </w:p>
    <w:p w:rsidR="00FE58F2" w:rsidRPr="00AF6BD8" w:rsidRDefault="009D3BA7" w:rsidP="00D4453C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</w:t>
      </w:r>
      <w:r w:rsidR="00F85DFB" w:rsidRPr="00AF6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1.3 мероприятий Региональной программы противодействия коррупции 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E58F2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сполнительными органами государственной власти Томской области в текущем режиме (на постоянной основе) осуществляется информирование Департамента по профилактике коррупционных и иных правонарушений Администрации Т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омской области о </w:t>
      </w:r>
      <w:r w:rsidR="00FE58F2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вновь назначенных лицах, ответственных 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за профилактику коррупционных и </w:t>
      </w:r>
      <w:r w:rsidR="00FE58F2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иных правонарушений.</w:t>
      </w:r>
    </w:p>
    <w:p w:rsidR="00FE58F2" w:rsidRPr="00AF6BD8" w:rsidRDefault="00FE58F2" w:rsidP="00D4453C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Департаменте</w:t>
      </w:r>
      <w:r w:rsidRPr="00AF6BD8">
        <w:rPr>
          <w:rFonts w:ascii="Times New Roman" w:hAnsi="Times New Roman" w:cs="Times New Roman"/>
          <w:sz w:val="28"/>
          <w:szCs w:val="28"/>
        </w:rPr>
        <w:t xml:space="preserve">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профилактике коррупционных и иных правонарушений Администрации Томской области создан и ведется реестр лиц, ответственных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за профилактику коррупционных и иных правонарушений в исполнительных органах государственной власти Томской области.</w:t>
      </w:r>
      <w:r w:rsidR="000D2286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CE4661" w:rsidRPr="00AF6BD8" w:rsidRDefault="00CE4661" w:rsidP="00FE58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85DFB" w:rsidRPr="00D4453C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4. Общая численность государственных гражданских служащих Томской области, подающих сведения о доходах, расходах, об имуществе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br/>
        <w:t>и обязательствах имущественного характера</w:t>
      </w:r>
    </w:p>
    <w:p w:rsidR="00F85DFB" w:rsidRPr="00AF6BD8" w:rsidRDefault="00F85DFB" w:rsidP="00F85DF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85DFB" w:rsidRPr="00AF6BD8" w:rsidRDefault="00F85DFB" w:rsidP="00D4453C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соответствии со статьей 8 Федерального закона от 25.12.2008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№ 273-ФЗ «О противодействии коррупции», статьей 20 Федерального закона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от 27.07.2004 № 79-ФЗ «О государственной гражданской службе Российской Федерации» на государственных гражданских служащих, должности которых включены в утвержденные нормативными правовыми актами перечни, возложена обязанность предоставлять сведения о своих доходах, расходах,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об имуществе и обязательствах имущественного характера, а также сведения </w:t>
      </w:r>
      <w:r w:rsidR="00C3250D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о доходах, расходах, об</w:t>
      </w:r>
      <w:proofErr w:type="gramEnd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имуществе</w:t>
      </w:r>
      <w:proofErr w:type="gramEnd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обязательствах имущественного характера своих супруг (супругов) и несовершеннолетних детей. </w:t>
      </w: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Перечни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соответствующих должностей государственной гражданской службы Томской области утверждены Законом Томской области от 09.12.2005 № 231-ОЗ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«О государственной гражданской службе Томской области», а также правовыми актами государственных органов Томской области.</w:t>
      </w:r>
      <w:proofErr w:type="gramEnd"/>
    </w:p>
    <w:p w:rsidR="00F85DFB" w:rsidRPr="00AF6BD8" w:rsidRDefault="00F85DFB" w:rsidP="00D4453C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государственных органах Томской области численность государственных гражданских служащих, подающих сведения о доходах, расходах, об </w:t>
      </w:r>
      <w:r w:rsidR="0050604E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имуществе и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обязательствах имущественного характер</w:t>
      </w:r>
      <w:r w:rsidR="000D2286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а, составила 1150 единиц (в 2020 году – 1137 единиц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). Изменение численности государственных гражданских служащих Томской области, обязанных представлять указанные сведения, связано с изменением штатного расписания</w:t>
      </w:r>
      <w:r w:rsidR="00D4453C">
        <w:rPr>
          <w:rFonts w:ascii="PT Astra Serif" w:eastAsia="Times New Roman" w:hAnsi="PT Astra Serif" w:cs="Times New Roman"/>
          <w:sz w:val="28"/>
          <w:szCs w:val="28"/>
          <w:lang w:eastAsia="ru-RU"/>
        </w:rPr>
        <w:t>, а </w:t>
      </w:r>
      <w:r w:rsidR="000D2286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также актуализацией перечня должностей государственной гражданской службы, замещение которых связано с коррупционными рисками.</w:t>
      </w:r>
    </w:p>
    <w:p w:rsidR="00F85DFB" w:rsidRPr="00AF6BD8" w:rsidRDefault="00F85DFB" w:rsidP="00F85DF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F85DFB" w:rsidRPr="00D4453C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5. </w:t>
      </w:r>
      <w:proofErr w:type="gramStart"/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Количество и результаты проверок достоверности и полноты сведений, представляемых лицами, замещающими государственные должности Томской области, должности государственной граж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данской службы Томской области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в государственных органах Томской области, гражда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нами, претендующими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на замещение данн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ых должностей (в соответствии с </w:t>
      </w:r>
      <w:hyperlink r:id="rId9" w:history="1">
        <w:r w:rsidRPr="00D4453C">
          <w:rPr>
            <w:rFonts w:ascii="PT Astra Serif" w:eastAsia="Times New Roman" w:hAnsi="PT Astra Serif" w:cs="Times New Roman"/>
            <w:b/>
            <w:i/>
            <w:sz w:val="28"/>
            <w:szCs w:val="28"/>
            <w:lang w:eastAsia="ru-RU"/>
          </w:rPr>
          <w:t>Законом</w:t>
        </w:r>
      </w:hyperlink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Томской области от 19.06.2006 № 125-ОЗ «О правовом статусе лиц, замещающих государственные должности Томской области», </w:t>
      </w:r>
      <w:hyperlink r:id="rId10" w:history="1">
        <w:r w:rsidRPr="00D4453C">
          <w:rPr>
            <w:rFonts w:ascii="PT Astra Serif" w:eastAsia="Times New Roman" w:hAnsi="PT Astra Serif" w:cs="Times New Roman"/>
            <w:b/>
            <w:i/>
            <w:sz w:val="28"/>
            <w:szCs w:val="28"/>
            <w:lang w:eastAsia="ru-RU"/>
          </w:rPr>
          <w:t>Законом</w:t>
        </w:r>
      </w:hyperlink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Томской о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бласти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от 09.12.2005 № 231-ОЗ «О госу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дарственной гражданской службе</w:t>
      </w:r>
      <w:proofErr w:type="gramEnd"/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Томской области»)</w:t>
      </w:r>
      <w:proofErr w:type="gramEnd"/>
    </w:p>
    <w:p w:rsidR="00F85DFB" w:rsidRPr="00AF6BD8" w:rsidRDefault="00F85DFB" w:rsidP="00F85DF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1D39DE" w:rsidRPr="00AF6BD8" w:rsidRDefault="001D39DE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отчетном периоде в органах государственной власти Томской области организовано проведение 122 проверок дос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товерности и полноты сведений о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доходах, расходах, об имуществе и обязательствах имущественного характера, из них:  </w:t>
      </w:r>
    </w:p>
    <w:p w:rsidR="001D39DE" w:rsidRPr="00AF6BD8" w:rsidRDefault="009D3BA7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5 -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по профилактике коррупционных и иных правонарушений Администрации Томской области (2 – в отношении государственных гражданских с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лужащих, замещающих должности в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Томской области, 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 – в отношении лица, замещающего государственную должность Томской области, 2 – в отношении руководителей исполнительных органов государственной власти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Томской области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22 -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ЖКХ и государственного жилищного надзора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Томской области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15 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A290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труда и занятости населения Томской области;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11 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A290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архитектуры и строительства Томской области;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9 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по социально-экономическому развитию села Томской области;</w:t>
      </w:r>
    </w:p>
    <w:p w:rsidR="001D39DE" w:rsidRPr="00AF6BD8" w:rsidRDefault="001D39DE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9</w:t>
      </w:r>
      <w:r w:rsidR="009D3BA7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-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лицензирования и регионального государственного контроля Томской области;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8 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по развитию инновационной и предпринимательской деятельности Томской области;</w:t>
      </w:r>
    </w:p>
    <w:p w:rsidR="001D39DE" w:rsidRPr="00AF6BD8" w:rsidRDefault="009D3BA7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7 -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охотничьего и рыбного хозяйства Томской области;</w:t>
      </w:r>
    </w:p>
    <w:p w:rsidR="001D39DE" w:rsidRPr="00AF6BD8" w:rsidRDefault="009D3BA7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6 -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Департаментом лесного хозяйства Томской области;  </w:t>
      </w:r>
    </w:p>
    <w:p w:rsidR="001D39DE" w:rsidRPr="00AF6BD8" w:rsidRDefault="009D3BA7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5 -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природных ресурсов и охраны окружающей среды Томской области;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5 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социальной защиты населения Томской области;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5 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транспорта, дорожной деятельности и связи Томской области;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4 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по вопросам семьи и детей Томской области;</w:t>
      </w:r>
    </w:p>
    <w:p w:rsidR="001D39DE" w:rsidRPr="00AF6BD8" w:rsidRDefault="0050604E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9D3BA7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9D3BA7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Главной инспекцией государственного строительного надзора Томской области;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2 -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Департаментом по управлению государственной собственностью Томской области; </w:t>
      </w:r>
    </w:p>
    <w:p w:rsidR="001D39DE" w:rsidRPr="00AF6BD8" w:rsidRDefault="009D3BA7" w:rsidP="000D228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2 </w:t>
      </w:r>
      <w:r w:rsidR="0050604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ЗАГС Томской области;</w:t>
      </w:r>
    </w:p>
    <w:p w:rsidR="001D39DE" w:rsidRPr="00AF6BD8" w:rsidRDefault="009D3BA7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2 -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профессионального образования Томской области;</w:t>
      </w:r>
    </w:p>
    <w:p w:rsidR="001D39DE" w:rsidRPr="00AF6BD8" w:rsidRDefault="009D3BA7" w:rsidP="00FB2AA4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здравоохранения Томской области.</w:t>
      </w:r>
    </w:p>
    <w:p w:rsidR="001D39DE" w:rsidRPr="00AF6BD8" w:rsidRDefault="00FB2AA4" w:rsidP="00F3351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о результатам проверок</w:t>
      </w:r>
      <w:r w:rsidR="001D39DE" w:rsidRPr="00AF6BD8">
        <w:rPr>
          <w:rFonts w:ascii="Times New Roman" w:hAnsi="Times New Roman" w:cs="Times New Roman"/>
          <w:sz w:val="28"/>
          <w:szCs w:val="28"/>
        </w:rPr>
        <w:t xml:space="preserve"> 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органах государственной власти Томской области меры ответственности</w:t>
      </w:r>
      <w:r w:rsidR="001D39DE" w:rsidRPr="00AF6BD8">
        <w:rPr>
          <w:rFonts w:ascii="Times New Roman" w:hAnsi="Times New Roman" w:cs="Times New Roman"/>
          <w:sz w:val="28"/>
          <w:szCs w:val="28"/>
        </w:rPr>
        <w:t xml:space="preserve"> 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коррупционные правонарушения применены 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отношении 49 гражданских служащих (к 2 гражданским служащим мера ответственности применена дважды):</w:t>
      </w:r>
    </w:p>
    <w:p w:rsidR="001D39DE" w:rsidRPr="00AF6BD8" w:rsidRDefault="009D3BA7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- 15 -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виде выговора:</w:t>
      </w:r>
    </w:p>
    <w:p w:rsidR="001D39DE" w:rsidRPr="00AF6BD8" w:rsidRDefault="009D3BA7" w:rsidP="000D228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- 36 - </w:t>
      </w:r>
      <w:r w:rsidR="001D39DE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виде замечания: </w:t>
      </w:r>
    </w:p>
    <w:p w:rsidR="001D39DE" w:rsidRPr="00AF6BD8" w:rsidRDefault="001D39DE" w:rsidP="00C34BCE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 w:cs="Times New Roman"/>
          <w:i/>
          <w:sz w:val="28"/>
          <w:szCs w:val="28"/>
        </w:rPr>
      </w:pPr>
    </w:p>
    <w:p w:rsidR="00F85DFB" w:rsidRPr="00D4453C" w:rsidRDefault="00F85DFB" w:rsidP="00F85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445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6. Количество и результаты проверок соблюдения лицами, замещающими государственные должности Томской области, должности государственной гражданской службы Томской области в государственных органах </w:t>
      </w:r>
      <w:r w:rsidRPr="00D4453C">
        <w:rPr>
          <w:rFonts w:ascii="Times New Roman" w:eastAsia="Calibri" w:hAnsi="Times New Roman" w:cs="Times New Roman"/>
          <w:b/>
          <w:i/>
          <w:sz w:val="28"/>
          <w:szCs w:val="28"/>
        </w:rPr>
        <w:br/>
        <w:t xml:space="preserve">Томской области, установленных ограничений, запретов, требований </w:t>
      </w:r>
      <w:r w:rsidRPr="00D4453C">
        <w:rPr>
          <w:rFonts w:ascii="Times New Roman" w:eastAsia="Calibri" w:hAnsi="Times New Roman" w:cs="Times New Roman"/>
          <w:b/>
          <w:i/>
          <w:sz w:val="28"/>
          <w:szCs w:val="28"/>
        </w:rPr>
        <w:br/>
        <w:t>о предотвращении и урегулировании конфликта интересов, исполнения ими должностных обязанностей</w:t>
      </w:r>
    </w:p>
    <w:p w:rsidR="00F85DFB" w:rsidRPr="00AF6BD8" w:rsidRDefault="00F85DFB" w:rsidP="00F85DF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DF18BB" w:rsidRPr="00AF6BD8" w:rsidRDefault="00DF18BB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отчетном периоде в органах государственной власти Томской области проведено 10 проверок соблюдения</w:t>
      </w:r>
      <w:r w:rsidRPr="00AF6BD8">
        <w:rPr>
          <w:rFonts w:ascii="Times New Roman" w:hAnsi="Times New Roman" w:cs="Times New Roman"/>
          <w:sz w:val="28"/>
          <w:szCs w:val="28"/>
        </w:rPr>
        <w:t xml:space="preserve">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государственными гражданскими служащими требований о предотвращении или урегулировании конфликта интересов, из них: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5 -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по профилактике коррупционных и иных правонарушений Администрации Томской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области;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1 -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охотничьего и рыбного хозяйства Томской области;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1 -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социальной защиты населения Томской области;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1 -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лицензирования и регионального государственного контроля Томской области;</w:t>
      </w:r>
    </w:p>
    <w:p w:rsidR="00DF18BB" w:rsidRPr="00AF6BD8" w:rsidRDefault="00F7629F" w:rsidP="00DF18B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1 -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по развитию инновационной и предпринимательской деятельности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Томской области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1 </w:t>
      </w:r>
      <w:r w:rsidR="00F3351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лицензирования и регионального государственного контроля Томской области.</w:t>
      </w:r>
    </w:p>
    <w:p w:rsidR="00F3351B" w:rsidRPr="00AF6BD8" w:rsidRDefault="00DF18BB" w:rsidP="00F3351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указанных п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роверок меры ответственности за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коррупционные правонарушения применены 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к 8 гражданским служащим (к 2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виде выговора, к 6 - в виде замечания</w:t>
      </w:r>
      <w:r w:rsidR="00F3351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F18BB" w:rsidRPr="00AF6BD8" w:rsidRDefault="00F3351B" w:rsidP="00F3351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2021 году от государственных гражданских служащих Томской области поступило 10 уведомлений о возникновении личной заинтересованности при исполнении должностных обязанностей, котор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ая приводит или может привести 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к конфликту интересов, из них: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F3351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Департамент общего образования Томской области;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F3351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Департамент лесного хозяйства Томской области</w:t>
      </w:r>
      <w:r w:rsidR="00DF18BB" w:rsidRPr="00AF6BD8">
        <w:rPr>
          <w:rFonts w:ascii="Times New Roman" w:hAnsi="Times New Roman" w:cs="Times New Roman"/>
          <w:sz w:val="28"/>
          <w:szCs w:val="28"/>
        </w:rPr>
        <w:t>;</w:t>
      </w:r>
    </w:p>
    <w:p w:rsidR="00DF18BB" w:rsidRPr="00AF6BD8" w:rsidRDefault="00DF18BB" w:rsidP="00DF18BB">
      <w:pPr>
        <w:shd w:val="clear" w:color="auto" w:fill="FFFFFF" w:themeFill="background1"/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7629F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A290E">
        <w:rPr>
          <w:rFonts w:ascii="Times New Roman" w:hAnsi="Times New Roman" w:cs="Times New Roman"/>
          <w:color w:val="000000" w:themeColor="text1"/>
          <w:sz w:val="28"/>
          <w:szCs w:val="28"/>
        </w:rPr>
        <w:t>1 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Департамент по развитию инновационной и предпринимательской деятельности Томской области;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1A290E">
        <w:rPr>
          <w:rFonts w:ascii="Times New Roman" w:hAnsi="Times New Roman" w:cs="Times New Roman"/>
          <w:color w:val="000000" w:themeColor="text1"/>
          <w:sz w:val="28"/>
          <w:szCs w:val="28"/>
        </w:rPr>
        <w:t>1 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Департамент лицензирования и регионального государственного контроля Томской области;</w:t>
      </w:r>
    </w:p>
    <w:p w:rsidR="00DF18BB" w:rsidRPr="00AF6BD8" w:rsidRDefault="00F7629F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F3351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F18BB" w:rsidRPr="00AF6BD8">
        <w:rPr>
          <w:rFonts w:ascii="Times New Roman" w:hAnsi="Times New Roman" w:cs="Times New Roman"/>
          <w:sz w:val="28"/>
          <w:szCs w:val="28"/>
        </w:rPr>
        <w:t xml:space="preserve"> 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 охотничьего и рыбного хозяйства Томской области.</w:t>
      </w:r>
    </w:p>
    <w:p w:rsidR="00DF18BB" w:rsidRPr="00AF6BD8" w:rsidRDefault="00DF18BB" w:rsidP="00DF18B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 уведомлений </w:t>
      </w:r>
      <w:proofErr w:type="gramStart"/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рассмотрены</w:t>
      </w:r>
      <w:proofErr w:type="gramEnd"/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заседаниях комиссий по соблюдению требований к служебному поведению государ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ственных гражданских служащих и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урегулированию конфликта интересов. 1 уведомление рассмотрено представит</w:t>
      </w:r>
      <w:r w:rsidR="00F3351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елем нанимателя (работодателя).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9 случаях приняты меры по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урегулированию конфликта интересов или п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о недопущению его </w:t>
      </w:r>
      <w:r w:rsidR="00F7629F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возникновения.</w:t>
      </w:r>
    </w:p>
    <w:p w:rsidR="009317B0" w:rsidRPr="00AF6BD8" w:rsidRDefault="009317B0" w:rsidP="00DF18BB">
      <w:pPr>
        <w:shd w:val="clear" w:color="auto" w:fill="FFFFFF"/>
        <w:spacing w:after="0" w:line="240" w:lineRule="auto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</w:p>
    <w:p w:rsidR="00F85DFB" w:rsidRPr="00D4453C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7. Наличие результатов информирования лиц, замещающих государственные должности Томской области, должности государственной гражданской службы в государственных органах Томской области, граждан, претендующих на замещение данных должностей, об ограничениях, запретах, обязанностях, установленных Федеральным </w:t>
      </w:r>
      <w:hyperlink r:id="rId11" w:history="1">
        <w:r w:rsidRPr="00D4453C">
          <w:rPr>
            <w:rFonts w:ascii="PT Astra Serif" w:eastAsia="Times New Roman" w:hAnsi="PT Astra Serif" w:cs="Times New Roman"/>
            <w:b/>
            <w:i/>
            <w:sz w:val="28"/>
            <w:szCs w:val="28"/>
            <w:lang w:eastAsia="ru-RU"/>
          </w:rPr>
          <w:t>законом</w:t>
        </w:r>
      </w:hyperlink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от 25.12.2008 № 273-ФЗ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«О противодействии коррупции», иными федеральными законами,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br/>
        <w:t>законами Томской области</w:t>
      </w:r>
    </w:p>
    <w:p w:rsidR="00F85DFB" w:rsidRPr="00AF6BD8" w:rsidRDefault="00F85DFB" w:rsidP="00F85DF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u w:val="single"/>
          <w:lang w:eastAsia="ru-RU"/>
        </w:rPr>
      </w:pPr>
    </w:p>
    <w:p w:rsidR="00DF18BB" w:rsidRPr="00AF6BD8" w:rsidRDefault="00DF18BB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Обучение служащих Томской области проводится в рамках государственной программы Томской области «Повышение эффективности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регионального и муниципального управления в Томской области» (постановление Администрации Томской области от 25.10.2019 № 336а), которой предусмотрены 2 ведомственные целевые программы: </w:t>
      </w:r>
    </w:p>
    <w:p w:rsidR="00DF18BB" w:rsidRPr="00AF6BD8" w:rsidRDefault="00F7629F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«Развитие государственной гражданской службы Томской области»;</w:t>
      </w:r>
    </w:p>
    <w:p w:rsidR="00C1696A" w:rsidRPr="00AF6BD8" w:rsidRDefault="00F7629F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«Содействие развитию муниципальной службы Томской области».</w:t>
      </w:r>
    </w:p>
    <w:p w:rsidR="00DF18BB" w:rsidRPr="00AF6BD8" w:rsidRDefault="00DF18BB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указанных целевых программ в 2021 году всего обучено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76 государственных гражданских служащих и 228</w:t>
      </w:r>
      <w:r w:rsidRPr="00AF6BD8">
        <w:rPr>
          <w:rFonts w:ascii="Times New Roman" w:hAnsi="Times New Roman" w:cs="Times New Roman"/>
          <w:sz w:val="28"/>
          <w:szCs w:val="28"/>
        </w:rPr>
        <w:t xml:space="preserve">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служащих.</w:t>
      </w:r>
    </w:p>
    <w:p w:rsidR="00DF18BB" w:rsidRPr="00AF6BD8" w:rsidRDefault="00DF18BB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программы повышения квалификации по профессиональному развитию служащих Томской области дополнительно включены следующие темы:</w:t>
      </w:r>
      <w:r w:rsidRPr="00AF6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18BB" w:rsidRPr="00AF6BD8" w:rsidRDefault="00F7629F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правовые основы антикоррупционной политики Российской Федерации. Антикоррупционные стандарты поведения государственных служащих;</w:t>
      </w:r>
    </w:p>
    <w:p w:rsidR="00DF18BB" w:rsidRPr="00AF6BD8" w:rsidRDefault="00F7629F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профилактика коррупционных правонарушений на государственной гражданской службе. Конфликт интересов на государственной гражданской службе;</w:t>
      </w:r>
    </w:p>
    <w:p w:rsidR="00DF18BB" w:rsidRPr="00AF6BD8" w:rsidRDefault="00F7629F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противодействие коррупции как одно из направлений деятельности 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при реализации контрольно-надзорных полномочий;</w:t>
      </w:r>
    </w:p>
    <w:p w:rsidR="00DF18BB" w:rsidRPr="00AF6BD8" w:rsidRDefault="00D434D3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7629F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представление и декларирование доходов государственными служащими;</w:t>
      </w:r>
    </w:p>
    <w:p w:rsidR="00DF18BB" w:rsidRPr="00AF6BD8" w:rsidRDefault="00F7629F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DF18BB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соблюдения муниципальными служащими законодательства Российской Федерации о противодействии коррупции. Профилактика коррупционных правонарушений.</w:t>
      </w:r>
    </w:p>
    <w:p w:rsidR="00240961" w:rsidRPr="00AF6BD8" w:rsidRDefault="00240961" w:rsidP="00240961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целях формирования у государственных и муниципальных служащих </w:t>
      </w: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  <w:t>и работников государственных органов, органов местного самоуправления муниципальных образований, а также государственных и муниципальных организаций Томской области отрицательного отношения к коррупции Департаментом по профилактике коррупционных и иных правонарушений Администрации Томской области в 2021 году проведено 19 семинаров-совещаний антикоррупционной направленности, в том числе:</w:t>
      </w:r>
    </w:p>
    <w:p w:rsidR="00240961" w:rsidRPr="00AF6BD8" w:rsidRDefault="00240961" w:rsidP="00240961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 областные семинары – совеща</w:t>
      </w:r>
      <w:r w:rsidR="00D4453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ния в рамках Дня Департамента в </w:t>
      </w:r>
      <w:proofErr w:type="spellStart"/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Каргасокском</w:t>
      </w:r>
      <w:proofErr w:type="spellEnd"/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Верхнекетском</w:t>
      </w:r>
      <w:proofErr w:type="spellEnd"/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районах Томской области;</w:t>
      </w:r>
    </w:p>
    <w:p w:rsidR="00240961" w:rsidRPr="00AF6BD8" w:rsidRDefault="00240961" w:rsidP="00240961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 областные семинары-совещания для муниципальных служащих Томской области на базе Совета муниципальных образований Томской области;</w:t>
      </w:r>
    </w:p>
    <w:p w:rsidR="00240961" w:rsidRPr="00AF6BD8" w:rsidRDefault="00240961" w:rsidP="00240961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 семинар-совещание для лиц, ответственных за противодействие коррупции;</w:t>
      </w:r>
    </w:p>
    <w:p w:rsidR="00240961" w:rsidRPr="00AF6BD8" w:rsidRDefault="00240961" w:rsidP="00240961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 семинары-совещания в рамках Дней Департамента для муниципальных образований Томской области, Дней глав сельских поселений, Дней Управляющих Делами;</w:t>
      </w:r>
    </w:p>
    <w:p w:rsidR="00240961" w:rsidRPr="00AF6BD8" w:rsidRDefault="00240961" w:rsidP="00240961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- всероссийский круглый стол «Антикоррупционное воспитан</w:t>
      </w:r>
      <w:r w:rsidR="00D4453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ие и </w:t>
      </w: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образование» для студентов образовательных организаций на базе ФГБОУ </w:t>
      </w:r>
      <w:proofErr w:type="gramStart"/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</w:t>
      </w:r>
      <w:proofErr w:type="gramEnd"/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«Томский государственный педагогический университет»;</w:t>
      </w:r>
    </w:p>
    <w:p w:rsidR="00240961" w:rsidRPr="00AF6BD8" w:rsidRDefault="00240961" w:rsidP="00240961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 семинар-совещание для государственных служащих на базе </w:t>
      </w: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  <w:t xml:space="preserve">ЗСФ ФГБОУ </w:t>
      </w:r>
      <w:proofErr w:type="gramStart"/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</w:t>
      </w:r>
      <w:proofErr w:type="gramEnd"/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«Российский государственный университет правосудия» и др.</w:t>
      </w:r>
    </w:p>
    <w:p w:rsidR="00AF28AA" w:rsidRPr="00AF6BD8" w:rsidRDefault="00D434D3" w:rsidP="00240961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6BD8">
        <w:rPr>
          <w:rFonts w:ascii="Times New Roman" w:eastAsia="Calibri" w:hAnsi="Times New Roman" w:cs="Times New Roman"/>
          <w:sz w:val="28"/>
          <w:szCs w:val="28"/>
        </w:rPr>
        <w:t>П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>роведены 2 «горячие линии»</w:t>
      </w:r>
      <w:r w:rsidR="00C1696A" w:rsidRPr="00AF6BD8">
        <w:rPr>
          <w:rFonts w:ascii="Times New Roman" w:eastAsia="Calibri" w:hAnsi="Times New Roman" w:cs="Times New Roman"/>
          <w:sz w:val="28"/>
          <w:szCs w:val="28"/>
        </w:rPr>
        <w:t>: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696A" w:rsidRPr="00AF6BD8">
        <w:rPr>
          <w:rFonts w:ascii="Times New Roman" w:eastAsia="Calibri" w:hAnsi="Times New Roman" w:cs="Times New Roman"/>
          <w:sz w:val="28"/>
          <w:szCs w:val="28"/>
        </w:rPr>
        <w:t>по во</w:t>
      </w:r>
      <w:r w:rsidR="00D4453C">
        <w:rPr>
          <w:rFonts w:ascii="Times New Roman" w:eastAsia="Calibri" w:hAnsi="Times New Roman" w:cs="Times New Roman"/>
          <w:sz w:val="28"/>
          <w:szCs w:val="28"/>
        </w:rPr>
        <w:t>просам представления сведений о </w:t>
      </w:r>
      <w:r w:rsidR="00C1696A" w:rsidRPr="00AF6BD8">
        <w:rPr>
          <w:rFonts w:ascii="Times New Roman" w:eastAsia="Calibri" w:hAnsi="Times New Roman" w:cs="Times New Roman"/>
          <w:sz w:val="28"/>
          <w:szCs w:val="28"/>
        </w:rPr>
        <w:t>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валюте; организации работы по профилактике коррупционных нарушений</w:t>
      </w:r>
      <w:r w:rsidRPr="00AF6BD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F28AA" w:rsidRPr="00AF6BD8" w:rsidRDefault="00D434D3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6BD8">
        <w:rPr>
          <w:rFonts w:ascii="Times New Roman" w:eastAsia="Calibri" w:hAnsi="Times New Roman" w:cs="Times New Roman"/>
          <w:sz w:val="28"/>
          <w:szCs w:val="28"/>
        </w:rPr>
        <w:t>Р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>азработано 6 методических материалов:</w:t>
      </w:r>
    </w:p>
    <w:p w:rsidR="00AF28AA" w:rsidRPr="00AF6BD8" w:rsidRDefault="009148E7" w:rsidP="009148E7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6BD8">
        <w:rPr>
          <w:rFonts w:ascii="Times New Roman" w:eastAsia="Calibri" w:hAnsi="Times New Roman" w:cs="Times New Roman"/>
          <w:sz w:val="28"/>
          <w:szCs w:val="28"/>
        </w:rPr>
        <w:t>- 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>памятка для населения «Опасность взятки» совместно с прокуратурой Томской области;</w:t>
      </w:r>
    </w:p>
    <w:p w:rsidR="00AF28AA" w:rsidRPr="00AF6BD8" w:rsidRDefault="009148E7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6BD8">
        <w:rPr>
          <w:rFonts w:ascii="Times New Roman" w:eastAsia="Calibri" w:hAnsi="Times New Roman" w:cs="Times New Roman"/>
          <w:sz w:val="28"/>
          <w:szCs w:val="28"/>
        </w:rPr>
        <w:t>- 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>2 памятки по порядку заполнения сп</w:t>
      </w:r>
      <w:r w:rsidR="00D4453C">
        <w:rPr>
          <w:rFonts w:ascii="Times New Roman" w:eastAsia="Calibri" w:hAnsi="Times New Roman" w:cs="Times New Roman"/>
          <w:sz w:val="28"/>
          <w:szCs w:val="28"/>
        </w:rPr>
        <w:t>равок о доходах за 2020 год для 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>государственных гражданских служащих Томской области и лиц, замещающих муниципальные должности Томской области;</w:t>
      </w:r>
    </w:p>
    <w:p w:rsidR="00AF28AA" w:rsidRPr="00AF6BD8" w:rsidRDefault="009148E7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6BD8">
        <w:rPr>
          <w:rFonts w:ascii="Times New Roman" w:eastAsia="Calibri" w:hAnsi="Times New Roman" w:cs="Times New Roman"/>
          <w:sz w:val="28"/>
          <w:szCs w:val="28"/>
        </w:rPr>
        <w:t>- 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 xml:space="preserve">памятка по организации работы комиссии по соблюдению требований 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br/>
        <w:t>к служебному поведению и урегулированию конфликта интересов;</w:t>
      </w:r>
    </w:p>
    <w:p w:rsidR="00AF28AA" w:rsidRPr="00AF6BD8" w:rsidRDefault="009148E7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6BD8">
        <w:rPr>
          <w:rFonts w:ascii="Times New Roman" w:eastAsia="Calibri" w:hAnsi="Times New Roman" w:cs="Times New Roman"/>
          <w:sz w:val="28"/>
          <w:szCs w:val="28"/>
        </w:rPr>
        <w:t>- 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>рекомендации по вопросам организ</w:t>
      </w:r>
      <w:r w:rsidR="00D4453C">
        <w:rPr>
          <w:rFonts w:ascii="Times New Roman" w:eastAsia="Calibri" w:hAnsi="Times New Roman" w:cs="Times New Roman"/>
          <w:sz w:val="28"/>
          <w:szCs w:val="28"/>
        </w:rPr>
        <w:t>ации антикоррупционной работы в 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>органах местного самоуправления муниципальных образований Томской области;</w:t>
      </w:r>
    </w:p>
    <w:p w:rsidR="00AF28AA" w:rsidRPr="00AF6BD8" w:rsidRDefault="009148E7" w:rsidP="00C1696A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6BD8">
        <w:rPr>
          <w:rFonts w:ascii="Times New Roman" w:eastAsia="Calibri" w:hAnsi="Times New Roman" w:cs="Times New Roman"/>
          <w:sz w:val="28"/>
          <w:szCs w:val="28"/>
        </w:rPr>
        <w:t>- 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>памятка для населения Томской области «Ку</w:t>
      </w:r>
      <w:r w:rsidR="00C1696A" w:rsidRPr="00AF6BD8">
        <w:rPr>
          <w:rFonts w:ascii="Times New Roman" w:eastAsia="Calibri" w:hAnsi="Times New Roman" w:cs="Times New Roman"/>
          <w:sz w:val="28"/>
          <w:szCs w:val="28"/>
        </w:rPr>
        <w:t>да сообщать о фактах коррупции».</w:t>
      </w:r>
    </w:p>
    <w:p w:rsidR="00F85DFB" w:rsidRPr="00AF6BD8" w:rsidRDefault="00F85DFB" w:rsidP="00F85DF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F85DFB" w:rsidRPr="00D4453C" w:rsidRDefault="00F85DFB" w:rsidP="00F85DFB">
      <w:pPr>
        <w:spacing w:after="0" w:line="240" w:lineRule="auto"/>
        <w:jc w:val="center"/>
        <w:rPr>
          <w:rFonts w:ascii="PT Astra Serif" w:eastAsia="Calibri" w:hAnsi="PT Astra Serif" w:cs="Times New Roman"/>
          <w:b/>
          <w:i/>
          <w:sz w:val="28"/>
          <w:szCs w:val="28"/>
        </w:rPr>
      </w:pPr>
      <w:r w:rsidRPr="00D4453C">
        <w:rPr>
          <w:rFonts w:ascii="PT Astra Serif" w:eastAsia="Calibri" w:hAnsi="PT Astra Serif" w:cs="Times New Roman"/>
          <w:b/>
          <w:i/>
          <w:sz w:val="28"/>
          <w:szCs w:val="28"/>
        </w:rPr>
        <w:t xml:space="preserve">8. Количество правовых актов, принятых государственными органами </w:t>
      </w:r>
      <w:r w:rsidRPr="00D4453C">
        <w:rPr>
          <w:rFonts w:ascii="PT Astra Serif" w:eastAsia="Calibri" w:hAnsi="PT Astra Serif" w:cs="Times New Roman"/>
          <w:b/>
          <w:i/>
          <w:sz w:val="28"/>
          <w:szCs w:val="28"/>
        </w:rPr>
        <w:br/>
        <w:t>Томской области в сфере противодействия коррупции в отчетный период</w:t>
      </w:r>
    </w:p>
    <w:p w:rsidR="00F85DFB" w:rsidRPr="00AF6BD8" w:rsidRDefault="00F85DFB" w:rsidP="00F85D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6F3A50" w:rsidRDefault="00B74B37" w:rsidP="00B74B3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BD8">
        <w:rPr>
          <w:rFonts w:ascii="Times New Roman" w:hAnsi="Times New Roman" w:cs="Times New Roman"/>
          <w:sz w:val="28"/>
          <w:szCs w:val="28"/>
        </w:rPr>
        <w:t>В целях приведения действующих нормативных правовых актов в сфере противодействия коррупции в соответствие с законодательством Российской Федерации и Томской области Департаментом по профилактике коррупционных и иных правонарушений Администрации Томской области в 2021 году внесены изменения в 18 правовых актов Томской област</w:t>
      </w:r>
      <w:r w:rsidR="006F3A50">
        <w:rPr>
          <w:rFonts w:ascii="Times New Roman" w:hAnsi="Times New Roman" w:cs="Times New Roman"/>
          <w:sz w:val="28"/>
          <w:szCs w:val="28"/>
        </w:rPr>
        <w:t>и.</w:t>
      </w:r>
    </w:p>
    <w:p w:rsidR="00B74B37" w:rsidRPr="00AF6BD8" w:rsidRDefault="00B74B37" w:rsidP="00B74B3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частности внесены изменения в следующие законы Томской области: </w:t>
      </w:r>
    </w:p>
    <w:p w:rsidR="00B74B37" w:rsidRPr="00AF6BD8" w:rsidRDefault="00B74B37" w:rsidP="00B74B3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1) Закон Томской области от 09.12.2005 № 231-ОЗ «О государственной гражданской службе Томской области»;</w:t>
      </w:r>
    </w:p>
    <w:p w:rsidR="00B74B37" w:rsidRPr="00AF6BD8" w:rsidRDefault="00B74B37" w:rsidP="00B74B3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2) Закон Томской области от 19.06.2006 № 125-ОЗ «О правовом статусе лиц, замещающих государственные должности Томской области»;</w:t>
      </w:r>
    </w:p>
    <w:p w:rsidR="00B74B37" w:rsidRPr="00AF6BD8" w:rsidRDefault="00B74B37" w:rsidP="00B74B3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3) Закон Томской области от 11.09.2007 № 198-ОЗ «О муниципальной службе в Томской области»;</w:t>
      </w:r>
    </w:p>
    <w:p w:rsidR="00B74B37" w:rsidRPr="00AF6BD8" w:rsidRDefault="00B74B37" w:rsidP="00B74B3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4) Закон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9148E7" w:rsidRPr="00AF6BD8" w:rsidRDefault="00B74B37" w:rsidP="009148E7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5) Закон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едствам массовой информации для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опубликования».</w:t>
      </w:r>
    </w:p>
    <w:p w:rsidR="00AF6BD8" w:rsidRPr="00D4453C" w:rsidRDefault="00AF6BD8" w:rsidP="00D4453C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В 2021 году государственными органами Томской области принято 126</w:t>
      </w:r>
      <w:r w:rsidR="00D4453C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правовых актов в сфере противодействия коррупции. Принятие государственными органами Томской области правовых актов обусловлено необходимостью актуализации имеющихся правовых актов, приведением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их в соответствие с действующим антикоррупционным законодательством.</w:t>
      </w:r>
    </w:p>
    <w:p w:rsidR="00F85DFB" w:rsidRPr="00AF6BD8" w:rsidRDefault="00F85DFB" w:rsidP="00F85DFB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</w:p>
    <w:p w:rsidR="00F85DFB" w:rsidRPr="00AF6BD8" w:rsidRDefault="00F85DFB" w:rsidP="00F85DF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9. Анализ публикаций о коррупции на территории Томской области </w:t>
      </w: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br/>
        <w:t xml:space="preserve">в средствах массовой информации </w:t>
      </w:r>
    </w:p>
    <w:p w:rsidR="00F85DFB" w:rsidRPr="00AF6BD8" w:rsidRDefault="00F85DFB" w:rsidP="00F85DFB">
      <w:pPr>
        <w:spacing w:after="0" w:line="240" w:lineRule="auto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44292C" w:rsidRPr="00AF6BD8" w:rsidRDefault="0044292C" w:rsidP="00FB2AA4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BD8">
        <w:rPr>
          <w:rFonts w:ascii="Times New Roman" w:hAnsi="Times New Roman" w:cs="Times New Roman"/>
          <w:sz w:val="28"/>
          <w:szCs w:val="28"/>
        </w:rPr>
        <w:t>По данным мониторинга средств массов</w:t>
      </w:r>
      <w:r w:rsidR="00D4453C">
        <w:rPr>
          <w:rFonts w:ascii="Times New Roman" w:hAnsi="Times New Roman" w:cs="Times New Roman"/>
          <w:sz w:val="28"/>
          <w:szCs w:val="28"/>
        </w:rPr>
        <w:t>ой информации Томской области в </w:t>
      </w:r>
      <w:r w:rsidRPr="00AF6BD8">
        <w:rPr>
          <w:rFonts w:ascii="Times New Roman" w:hAnsi="Times New Roman" w:cs="Times New Roman"/>
          <w:sz w:val="28"/>
          <w:szCs w:val="28"/>
        </w:rPr>
        <w:t xml:space="preserve">2021 году Департамент информационной политики Администрации Томской области отмечает преимущественно новостной характер публикаций и сюжетов </w:t>
      </w:r>
      <w:r w:rsidRPr="00AF6BD8">
        <w:rPr>
          <w:rFonts w:ascii="Times New Roman" w:hAnsi="Times New Roman" w:cs="Times New Roman"/>
          <w:sz w:val="28"/>
          <w:szCs w:val="28"/>
        </w:rPr>
        <w:br/>
        <w:t>по коррупционной тематике.</w:t>
      </w:r>
    </w:p>
    <w:p w:rsidR="0044292C" w:rsidRPr="00AF6BD8" w:rsidRDefault="0044292C" w:rsidP="00FB2AA4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BD8">
        <w:rPr>
          <w:rFonts w:ascii="Times New Roman" w:hAnsi="Times New Roman" w:cs="Times New Roman"/>
          <w:sz w:val="28"/>
          <w:szCs w:val="28"/>
        </w:rPr>
        <w:t xml:space="preserve">В основном они касаются работы правоохранительных органов </w:t>
      </w:r>
      <w:r w:rsidRPr="00AF6BD8">
        <w:rPr>
          <w:rFonts w:ascii="Times New Roman" w:hAnsi="Times New Roman" w:cs="Times New Roman"/>
          <w:sz w:val="28"/>
          <w:szCs w:val="28"/>
        </w:rPr>
        <w:br/>
        <w:t xml:space="preserve">по выявлению и пресечению коррупционных правонарушений. В число тем, вызвавших широкий резонанс и освещение в средствах массовой информации, </w:t>
      </w:r>
      <w:r w:rsidRPr="00AF6BD8">
        <w:rPr>
          <w:rFonts w:ascii="Times New Roman" w:hAnsi="Times New Roman" w:cs="Times New Roman"/>
          <w:sz w:val="28"/>
          <w:szCs w:val="28"/>
        </w:rPr>
        <w:br/>
        <w:t xml:space="preserve">в отчётном периоде вошли: </w:t>
      </w:r>
    </w:p>
    <w:p w:rsidR="0044292C" w:rsidRPr="00AF6BD8" w:rsidRDefault="00D4453C" w:rsidP="00FB2AA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4292C" w:rsidRPr="00AF6BD8">
        <w:rPr>
          <w:rFonts w:ascii="Times New Roman" w:hAnsi="Times New Roman" w:cs="Times New Roman"/>
          <w:sz w:val="28"/>
          <w:szCs w:val="28"/>
        </w:rPr>
        <w:t>расследование уголовного дела в отношении отстраненного от должности мэра Томска;</w:t>
      </w:r>
    </w:p>
    <w:p w:rsidR="0044292C" w:rsidRPr="00AF6BD8" w:rsidRDefault="00D4453C" w:rsidP="00FB2AA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4292C" w:rsidRPr="00AF6BD8">
        <w:rPr>
          <w:rFonts w:ascii="Times New Roman" w:hAnsi="Times New Roman" w:cs="Times New Roman"/>
          <w:sz w:val="28"/>
          <w:szCs w:val="28"/>
        </w:rPr>
        <w:t>задержание генерального директора ГК «Лама»;</w:t>
      </w:r>
    </w:p>
    <w:p w:rsidR="0044292C" w:rsidRPr="00AF6BD8" w:rsidRDefault="00D4453C" w:rsidP="00FB2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4292C" w:rsidRPr="00AF6BD8">
        <w:rPr>
          <w:rFonts w:ascii="Times New Roman" w:hAnsi="Times New Roman" w:cs="Times New Roman"/>
          <w:sz w:val="28"/>
          <w:szCs w:val="28"/>
        </w:rPr>
        <w:t xml:space="preserve">возбуждение уголовного дела в отношении руководителя отдела </w:t>
      </w:r>
      <w:r w:rsidR="0044292C" w:rsidRPr="00AF6BD8">
        <w:rPr>
          <w:rFonts w:ascii="Times New Roman" w:hAnsi="Times New Roman" w:cs="Times New Roman"/>
          <w:sz w:val="28"/>
          <w:szCs w:val="28"/>
        </w:rPr>
        <w:br/>
        <w:t>по расследованию особо важных дел следственного управления Следственного комитета Российской Федерации по Томской области.</w:t>
      </w:r>
    </w:p>
    <w:p w:rsidR="0044292C" w:rsidRPr="00AF6BD8" w:rsidRDefault="0044292C" w:rsidP="00FB2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BD8">
        <w:rPr>
          <w:rFonts w:ascii="Times New Roman" w:hAnsi="Times New Roman" w:cs="Times New Roman"/>
          <w:sz w:val="28"/>
          <w:szCs w:val="28"/>
        </w:rPr>
        <w:t>Мониторинг информации о коррупционных проявлениях в деятельности должностных лиц, размещенной в средствах массо</w:t>
      </w:r>
      <w:r w:rsidR="00D4453C">
        <w:rPr>
          <w:rFonts w:ascii="Times New Roman" w:hAnsi="Times New Roman" w:cs="Times New Roman"/>
          <w:sz w:val="28"/>
          <w:szCs w:val="28"/>
        </w:rPr>
        <w:t>вой информации, и </w:t>
      </w:r>
      <w:r w:rsidR="004741C7" w:rsidRPr="00AF6BD8">
        <w:rPr>
          <w:rFonts w:ascii="Times New Roman" w:hAnsi="Times New Roman" w:cs="Times New Roman"/>
          <w:sz w:val="28"/>
          <w:szCs w:val="28"/>
        </w:rPr>
        <w:t xml:space="preserve">содержащейся </w:t>
      </w:r>
      <w:r w:rsidRPr="00AF6BD8">
        <w:rPr>
          <w:rFonts w:ascii="Times New Roman" w:hAnsi="Times New Roman" w:cs="Times New Roman"/>
          <w:sz w:val="28"/>
          <w:szCs w:val="28"/>
        </w:rPr>
        <w:t xml:space="preserve">в поступающих обращениях граждан и юридических лиц </w:t>
      </w:r>
      <w:r w:rsidRPr="00AF6BD8">
        <w:rPr>
          <w:rFonts w:ascii="Times New Roman" w:hAnsi="Times New Roman" w:cs="Times New Roman"/>
          <w:sz w:val="28"/>
          <w:szCs w:val="28"/>
        </w:rPr>
        <w:lastRenderedPageBreak/>
        <w:t xml:space="preserve">постоянно осуществляется органами государственной власти и органами местного самоуправления Томской области. </w:t>
      </w:r>
    </w:p>
    <w:p w:rsidR="0044292C" w:rsidRPr="00AF6BD8" w:rsidRDefault="0044292C" w:rsidP="00FB2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BD8">
        <w:rPr>
          <w:rFonts w:ascii="Times New Roman" w:hAnsi="Times New Roman" w:cs="Times New Roman"/>
          <w:sz w:val="28"/>
          <w:szCs w:val="28"/>
        </w:rPr>
        <w:t>При выявлении фактов коррупционных проявлений в деятельности должностных лиц они рассматриваются на заседаниях комиссий по соблюдению требований к служебному поведению и урегулированию конфликта интересов.</w:t>
      </w:r>
    </w:p>
    <w:p w:rsidR="00F85DFB" w:rsidRPr="00AF6BD8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85DFB" w:rsidRPr="00AF6BD8" w:rsidRDefault="00F85DFB" w:rsidP="00F85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10. Анализ исполнения мероприятий, предусмотренных планами противодействия коррупции</w:t>
      </w:r>
    </w:p>
    <w:p w:rsidR="00F85DFB" w:rsidRPr="00AF6BD8" w:rsidRDefault="00F85DFB" w:rsidP="00F85DFB">
      <w:pPr>
        <w:spacing w:after="0" w:line="240" w:lineRule="auto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CE4661" w:rsidRPr="00AF6BD8" w:rsidRDefault="00F85DFB" w:rsidP="00A0628A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Во исполнение подпункта б) пункта 3 Указа Президента Российской Федерации от </w:t>
      </w:r>
      <w:r w:rsidR="0050604E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16.08.2021 № 4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78 «О Национальном плане п</w:t>
      </w:r>
      <w:r w:rsidR="0050604E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ротиводействия коррупции на 2021 - 2024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годы» во всех государственных органах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Томской области приняты планы противодействия коррупции, основные задачи которых соответствуют действующему антикоррупционному законодательству. </w:t>
      </w: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выполнением мероприятий, предусмотренных планами, осуществляется на уровне руководителей</w:t>
      </w:r>
      <w:r w:rsidR="009148E7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органов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. Результаты выполнения мероприятий планов, а также внесение изменений в вышеуказанные планы рассматриваются на заседаниях комиссий по соблюдению тре</w:t>
      </w:r>
      <w:r w:rsidR="00D4453C">
        <w:rPr>
          <w:rFonts w:ascii="PT Astra Serif" w:eastAsia="Times New Roman" w:hAnsi="PT Astra Serif" w:cs="Times New Roman"/>
          <w:sz w:val="28"/>
          <w:szCs w:val="28"/>
          <w:lang w:eastAsia="ru-RU"/>
        </w:rPr>
        <w:t>бований к </w:t>
      </w:r>
      <w:r w:rsidR="00AF6BD8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служебному поведению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интересов.</w:t>
      </w:r>
      <w:bookmarkStart w:id="0" w:name="_GoBack"/>
      <w:bookmarkEnd w:id="0"/>
    </w:p>
    <w:sectPr w:rsidR="00CE4661" w:rsidRPr="00AF6BD8" w:rsidSect="00C3250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993" w:right="850" w:bottom="851" w:left="1276" w:header="1146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18C" w:rsidRDefault="006A318C" w:rsidP="00F85DFB">
      <w:pPr>
        <w:spacing w:after="0" w:line="240" w:lineRule="auto"/>
      </w:pPr>
      <w:r>
        <w:separator/>
      </w:r>
    </w:p>
  </w:endnote>
  <w:endnote w:type="continuationSeparator" w:id="0">
    <w:p w:rsidR="006A318C" w:rsidRDefault="006A318C" w:rsidP="00F85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10" w:rsidRDefault="003249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10" w:rsidRDefault="003249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10" w:rsidRDefault="003249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18C" w:rsidRDefault="006A318C" w:rsidP="00F85DFB">
      <w:pPr>
        <w:spacing w:after="0" w:line="240" w:lineRule="auto"/>
      </w:pPr>
      <w:r>
        <w:separator/>
      </w:r>
    </w:p>
  </w:footnote>
  <w:footnote w:type="continuationSeparator" w:id="0">
    <w:p w:rsidR="006A318C" w:rsidRDefault="006A318C" w:rsidP="00F85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10" w:rsidRDefault="003249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19C" w:rsidRPr="002819A5" w:rsidRDefault="00A52B0A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A0628A">
      <w:rPr>
        <w:rFonts w:ascii="PT Astra Serif" w:hAnsi="PT Astra Serif"/>
        <w:b w:val="0"/>
        <w:noProof/>
        <w:sz w:val="26"/>
        <w:szCs w:val="26"/>
      </w:rPr>
      <w:t>11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19C" w:rsidRPr="00102FAE" w:rsidRDefault="006A318C" w:rsidP="00102FAE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1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D2C26"/>
    <w:multiLevelType w:val="hybridMultilevel"/>
    <w:tmpl w:val="D3E6B872"/>
    <w:lvl w:ilvl="0" w:tplc="4C38594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DFB"/>
    <w:rsid w:val="0006106B"/>
    <w:rsid w:val="000A598A"/>
    <w:rsid w:val="000D2286"/>
    <w:rsid w:val="000E68B8"/>
    <w:rsid w:val="00140C97"/>
    <w:rsid w:val="001A290E"/>
    <w:rsid w:val="001D1DE6"/>
    <w:rsid w:val="001D39DE"/>
    <w:rsid w:val="001E7014"/>
    <w:rsid w:val="00240961"/>
    <w:rsid w:val="00317B1B"/>
    <w:rsid w:val="00324910"/>
    <w:rsid w:val="0041447C"/>
    <w:rsid w:val="0044292C"/>
    <w:rsid w:val="004741C7"/>
    <w:rsid w:val="004E6470"/>
    <w:rsid w:val="0050604E"/>
    <w:rsid w:val="005122CB"/>
    <w:rsid w:val="00534B42"/>
    <w:rsid w:val="005A17BB"/>
    <w:rsid w:val="006A318C"/>
    <w:rsid w:val="006F3A50"/>
    <w:rsid w:val="00795804"/>
    <w:rsid w:val="007D105F"/>
    <w:rsid w:val="007D2115"/>
    <w:rsid w:val="0080370E"/>
    <w:rsid w:val="009148E7"/>
    <w:rsid w:val="009317B0"/>
    <w:rsid w:val="0093361B"/>
    <w:rsid w:val="00984F9C"/>
    <w:rsid w:val="009A32D3"/>
    <w:rsid w:val="009D3BA7"/>
    <w:rsid w:val="00A0628A"/>
    <w:rsid w:val="00A52B0A"/>
    <w:rsid w:val="00AF28AA"/>
    <w:rsid w:val="00AF6BD8"/>
    <w:rsid w:val="00B74B37"/>
    <w:rsid w:val="00BA1CBC"/>
    <w:rsid w:val="00C13BE9"/>
    <w:rsid w:val="00C1696A"/>
    <w:rsid w:val="00C3250D"/>
    <w:rsid w:val="00C34BCE"/>
    <w:rsid w:val="00CE4661"/>
    <w:rsid w:val="00D25100"/>
    <w:rsid w:val="00D434D3"/>
    <w:rsid w:val="00D4453C"/>
    <w:rsid w:val="00D63773"/>
    <w:rsid w:val="00DF18BB"/>
    <w:rsid w:val="00E45D89"/>
    <w:rsid w:val="00E81F12"/>
    <w:rsid w:val="00F00F5F"/>
    <w:rsid w:val="00F3351B"/>
    <w:rsid w:val="00F7629F"/>
    <w:rsid w:val="00F85DFB"/>
    <w:rsid w:val="00FB2AA4"/>
    <w:rsid w:val="00FE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5D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5DF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85DFB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D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1">
    <w:name w:val="Заголовок 2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31">
    <w:name w:val="Заголовок 3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2"/>
    </w:pPr>
    <w:rPr>
      <w:rFonts w:ascii="Cambria" w:eastAsia="Times New Roman" w:hAnsi="Cambria" w:cs="Times New Roman"/>
      <w:b/>
      <w:bCs/>
      <w:color w:val="4F81BD"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85DFB"/>
  </w:style>
  <w:style w:type="character" w:customStyle="1" w:styleId="20">
    <w:name w:val="Заголовок 2 Знак"/>
    <w:basedOn w:val="a0"/>
    <w:link w:val="2"/>
    <w:semiHidden/>
    <w:rsid w:val="00F85D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F85DFB"/>
    <w:rPr>
      <w:rFonts w:ascii="Cambria" w:eastAsia="Times New Roman" w:hAnsi="Cambria" w:cs="Times New Roman"/>
      <w:b/>
      <w:bCs/>
      <w:color w:val="4F81BD"/>
      <w:sz w:val="26"/>
    </w:rPr>
  </w:style>
  <w:style w:type="paragraph" w:styleId="a3">
    <w:name w:val="header"/>
    <w:basedOn w:val="a"/>
    <w:link w:val="a4"/>
    <w:uiPriority w:val="99"/>
    <w:rsid w:val="00F85DF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85DF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rsid w:val="00F85DFB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85D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F85DF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uiPriority w:val="99"/>
    <w:rsid w:val="00F85DFB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85DFB"/>
    <w:pPr>
      <w:spacing w:before="120" w:after="0" w:line="240" w:lineRule="auto"/>
      <w:ind w:left="-10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b">
    <w:name w:val="Дата документа"/>
    <w:basedOn w:val="a"/>
    <w:autoRedefine/>
    <w:uiPriority w:val="99"/>
    <w:rsid w:val="00F85DFB"/>
    <w:pPr>
      <w:spacing w:after="0" w:line="360" w:lineRule="auto"/>
      <w:jc w:val="both"/>
    </w:pPr>
    <w:rPr>
      <w:rFonts w:ascii="PT Astra Serif" w:eastAsia="Times New Roman" w:hAnsi="PT Astra Serif" w:cs="Times New Roman"/>
      <w:sz w:val="26"/>
      <w:szCs w:val="26"/>
      <w:lang w:eastAsia="ru-RU"/>
    </w:rPr>
  </w:style>
  <w:style w:type="paragraph" w:customStyle="1" w:styleId="ConsPlusNormal">
    <w:name w:val="ConsPlusNormal"/>
    <w:rsid w:val="00F85D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F85DFB"/>
    <w:pPr>
      <w:ind w:left="720"/>
      <w:contextualSpacing/>
    </w:pPr>
    <w:rPr>
      <w:rFonts w:ascii="Calibri" w:eastAsia="Calibri" w:hAnsi="Calibri" w:cs="Times New Roman"/>
    </w:rPr>
  </w:style>
  <w:style w:type="paragraph" w:styleId="22">
    <w:name w:val="Body Text 2"/>
    <w:basedOn w:val="a"/>
    <w:link w:val="23"/>
    <w:uiPriority w:val="99"/>
    <w:semiHidden/>
    <w:rsid w:val="00F85DFB"/>
    <w:pPr>
      <w:spacing w:after="120" w:line="48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F85DFB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e">
    <w:name w:val="Адресат"/>
    <w:basedOn w:val="a"/>
    <w:uiPriority w:val="99"/>
    <w:rsid w:val="00F85DFB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Default">
    <w:name w:val="Default"/>
    <w:rsid w:val="00F85D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">
    <w:name w:val="Emphasis"/>
    <w:uiPriority w:val="20"/>
    <w:qFormat/>
    <w:rsid w:val="00F85DFB"/>
    <w:rPr>
      <w:i/>
      <w:iCs/>
    </w:rPr>
  </w:style>
  <w:style w:type="character" w:customStyle="1" w:styleId="oznaimen1">
    <w:name w:val="oz_naimen1"/>
    <w:rsid w:val="00F85DFB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F85DFB"/>
    <w:pPr>
      <w:spacing w:after="0" w:line="240" w:lineRule="auto"/>
      <w:ind w:firstLine="709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F85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tlepage">
    <w:name w:val="titlepage"/>
    <w:basedOn w:val="a"/>
    <w:rsid w:val="00F8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F85DF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F85D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2">
    <w:name w:val="Абзац списка3"/>
    <w:basedOn w:val="a"/>
    <w:rsid w:val="00F85DFB"/>
    <w:pPr>
      <w:spacing w:after="0" w:line="240" w:lineRule="auto"/>
      <w:ind w:left="720" w:firstLine="709"/>
      <w:contextualSpacing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Обычный (веб)1"/>
    <w:basedOn w:val="a"/>
    <w:next w:val="af4"/>
    <w:unhideWhenUsed/>
    <w:rsid w:val="00F85D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F85DFB"/>
    <w:rPr>
      <w:b/>
      <w:bCs/>
    </w:rPr>
  </w:style>
  <w:style w:type="character" w:customStyle="1" w:styleId="apple-converted-space">
    <w:name w:val="apple-converted-space"/>
    <w:basedOn w:val="a0"/>
    <w:rsid w:val="00F85DFB"/>
  </w:style>
  <w:style w:type="table" w:styleId="af6">
    <w:name w:val="Table Grid"/>
    <w:basedOn w:val="a1"/>
    <w:rsid w:val="00F85D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F85DFB"/>
  </w:style>
  <w:style w:type="character" w:customStyle="1" w:styleId="13">
    <w:name w:val="Стиль1 Знак"/>
    <w:link w:val="14"/>
    <w:uiPriority w:val="99"/>
    <w:locked/>
    <w:rsid w:val="00F85DFB"/>
    <w:rPr>
      <w:b/>
      <w:bCs/>
      <w:sz w:val="32"/>
      <w:szCs w:val="26"/>
    </w:rPr>
  </w:style>
  <w:style w:type="paragraph" w:customStyle="1" w:styleId="14">
    <w:name w:val="Стиль1"/>
    <w:basedOn w:val="a"/>
    <w:link w:val="13"/>
    <w:uiPriority w:val="99"/>
    <w:rsid w:val="00F85DFB"/>
    <w:pPr>
      <w:autoSpaceDE w:val="0"/>
      <w:autoSpaceDN w:val="0"/>
      <w:spacing w:after="0" w:line="360" w:lineRule="auto"/>
      <w:ind w:firstLine="720"/>
      <w:jc w:val="both"/>
    </w:pPr>
    <w:rPr>
      <w:b/>
      <w:bCs/>
      <w:sz w:val="32"/>
      <w:szCs w:val="26"/>
    </w:rPr>
  </w:style>
  <w:style w:type="paragraph" w:customStyle="1" w:styleId="15">
    <w:name w:val="Название объекта1"/>
    <w:basedOn w:val="a"/>
    <w:next w:val="a"/>
    <w:unhideWhenUsed/>
    <w:qFormat/>
    <w:rsid w:val="00F85DFB"/>
    <w:pPr>
      <w:spacing w:line="240" w:lineRule="auto"/>
      <w:ind w:firstLine="709"/>
    </w:pPr>
    <w:rPr>
      <w:rFonts w:ascii="Times New Roman" w:eastAsia="Times New Roman" w:hAnsi="Times New Roman" w:cs="Times New Roman"/>
      <w:b/>
      <w:bCs/>
      <w:color w:val="4F81BD"/>
      <w:sz w:val="18"/>
      <w:szCs w:val="18"/>
      <w:lang w:eastAsia="ru-RU"/>
    </w:rPr>
  </w:style>
  <w:style w:type="paragraph" w:styleId="af7">
    <w:name w:val="footnote text"/>
    <w:basedOn w:val="a"/>
    <w:link w:val="af8"/>
    <w:uiPriority w:val="99"/>
    <w:semiHidden/>
    <w:unhideWhenUsed/>
    <w:rsid w:val="00F85DF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0"/>
    <w:link w:val="af7"/>
    <w:uiPriority w:val="99"/>
    <w:semiHidden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basedOn w:val="a0"/>
    <w:uiPriority w:val="99"/>
    <w:semiHidden/>
    <w:unhideWhenUsed/>
    <w:rsid w:val="00F85DFB"/>
    <w:rPr>
      <w:vertAlign w:val="superscript"/>
    </w:rPr>
  </w:style>
  <w:style w:type="character" w:customStyle="1" w:styleId="210">
    <w:name w:val="Заголовок 2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Normal (Web)"/>
    <w:basedOn w:val="a"/>
    <w:uiPriority w:val="99"/>
    <w:semiHidden/>
    <w:unhideWhenUsed/>
    <w:rsid w:val="00F85DF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5D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5DF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85DFB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D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1">
    <w:name w:val="Заголовок 2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31">
    <w:name w:val="Заголовок 3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2"/>
    </w:pPr>
    <w:rPr>
      <w:rFonts w:ascii="Cambria" w:eastAsia="Times New Roman" w:hAnsi="Cambria" w:cs="Times New Roman"/>
      <w:b/>
      <w:bCs/>
      <w:color w:val="4F81BD"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85DFB"/>
  </w:style>
  <w:style w:type="character" w:customStyle="1" w:styleId="20">
    <w:name w:val="Заголовок 2 Знак"/>
    <w:basedOn w:val="a0"/>
    <w:link w:val="2"/>
    <w:semiHidden/>
    <w:rsid w:val="00F85D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F85DFB"/>
    <w:rPr>
      <w:rFonts w:ascii="Cambria" w:eastAsia="Times New Roman" w:hAnsi="Cambria" w:cs="Times New Roman"/>
      <w:b/>
      <w:bCs/>
      <w:color w:val="4F81BD"/>
      <w:sz w:val="26"/>
    </w:rPr>
  </w:style>
  <w:style w:type="paragraph" w:styleId="a3">
    <w:name w:val="header"/>
    <w:basedOn w:val="a"/>
    <w:link w:val="a4"/>
    <w:uiPriority w:val="99"/>
    <w:rsid w:val="00F85DF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85DF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rsid w:val="00F85DFB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85D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F85DF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uiPriority w:val="99"/>
    <w:rsid w:val="00F85DFB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85DFB"/>
    <w:pPr>
      <w:spacing w:before="120" w:after="0" w:line="240" w:lineRule="auto"/>
      <w:ind w:left="-10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b">
    <w:name w:val="Дата документа"/>
    <w:basedOn w:val="a"/>
    <w:autoRedefine/>
    <w:uiPriority w:val="99"/>
    <w:rsid w:val="00F85DFB"/>
    <w:pPr>
      <w:spacing w:after="0" w:line="360" w:lineRule="auto"/>
      <w:jc w:val="both"/>
    </w:pPr>
    <w:rPr>
      <w:rFonts w:ascii="PT Astra Serif" w:eastAsia="Times New Roman" w:hAnsi="PT Astra Serif" w:cs="Times New Roman"/>
      <w:sz w:val="26"/>
      <w:szCs w:val="26"/>
      <w:lang w:eastAsia="ru-RU"/>
    </w:rPr>
  </w:style>
  <w:style w:type="paragraph" w:customStyle="1" w:styleId="ConsPlusNormal">
    <w:name w:val="ConsPlusNormal"/>
    <w:rsid w:val="00F85D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F85DFB"/>
    <w:pPr>
      <w:ind w:left="720"/>
      <w:contextualSpacing/>
    </w:pPr>
    <w:rPr>
      <w:rFonts w:ascii="Calibri" w:eastAsia="Calibri" w:hAnsi="Calibri" w:cs="Times New Roman"/>
    </w:rPr>
  </w:style>
  <w:style w:type="paragraph" w:styleId="22">
    <w:name w:val="Body Text 2"/>
    <w:basedOn w:val="a"/>
    <w:link w:val="23"/>
    <w:uiPriority w:val="99"/>
    <w:semiHidden/>
    <w:rsid w:val="00F85DFB"/>
    <w:pPr>
      <w:spacing w:after="120" w:line="48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F85DFB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e">
    <w:name w:val="Адресат"/>
    <w:basedOn w:val="a"/>
    <w:uiPriority w:val="99"/>
    <w:rsid w:val="00F85DFB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Default">
    <w:name w:val="Default"/>
    <w:rsid w:val="00F85D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">
    <w:name w:val="Emphasis"/>
    <w:uiPriority w:val="20"/>
    <w:qFormat/>
    <w:rsid w:val="00F85DFB"/>
    <w:rPr>
      <w:i/>
      <w:iCs/>
    </w:rPr>
  </w:style>
  <w:style w:type="character" w:customStyle="1" w:styleId="oznaimen1">
    <w:name w:val="oz_naimen1"/>
    <w:rsid w:val="00F85DFB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F85DFB"/>
    <w:pPr>
      <w:spacing w:after="0" w:line="240" w:lineRule="auto"/>
      <w:ind w:firstLine="709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F85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tlepage">
    <w:name w:val="titlepage"/>
    <w:basedOn w:val="a"/>
    <w:rsid w:val="00F8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F85DF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F85D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2">
    <w:name w:val="Абзац списка3"/>
    <w:basedOn w:val="a"/>
    <w:rsid w:val="00F85DFB"/>
    <w:pPr>
      <w:spacing w:after="0" w:line="240" w:lineRule="auto"/>
      <w:ind w:left="720" w:firstLine="709"/>
      <w:contextualSpacing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Обычный (веб)1"/>
    <w:basedOn w:val="a"/>
    <w:next w:val="af4"/>
    <w:unhideWhenUsed/>
    <w:rsid w:val="00F85D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F85DFB"/>
    <w:rPr>
      <w:b/>
      <w:bCs/>
    </w:rPr>
  </w:style>
  <w:style w:type="character" w:customStyle="1" w:styleId="apple-converted-space">
    <w:name w:val="apple-converted-space"/>
    <w:basedOn w:val="a0"/>
    <w:rsid w:val="00F85DFB"/>
  </w:style>
  <w:style w:type="table" w:styleId="af6">
    <w:name w:val="Table Grid"/>
    <w:basedOn w:val="a1"/>
    <w:rsid w:val="00F85D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F85DFB"/>
  </w:style>
  <w:style w:type="character" w:customStyle="1" w:styleId="13">
    <w:name w:val="Стиль1 Знак"/>
    <w:link w:val="14"/>
    <w:uiPriority w:val="99"/>
    <w:locked/>
    <w:rsid w:val="00F85DFB"/>
    <w:rPr>
      <w:b/>
      <w:bCs/>
      <w:sz w:val="32"/>
      <w:szCs w:val="26"/>
    </w:rPr>
  </w:style>
  <w:style w:type="paragraph" w:customStyle="1" w:styleId="14">
    <w:name w:val="Стиль1"/>
    <w:basedOn w:val="a"/>
    <w:link w:val="13"/>
    <w:uiPriority w:val="99"/>
    <w:rsid w:val="00F85DFB"/>
    <w:pPr>
      <w:autoSpaceDE w:val="0"/>
      <w:autoSpaceDN w:val="0"/>
      <w:spacing w:after="0" w:line="360" w:lineRule="auto"/>
      <w:ind w:firstLine="720"/>
      <w:jc w:val="both"/>
    </w:pPr>
    <w:rPr>
      <w:b/>
      <w:bCs/>
      <w:sz w:val="32"/>
      <w:szCs w:val="26"/>
    </w:rPr>
  </w:style>
  <w:style w:type="paragraph" w:customStyle="1" w:styleId="15">
    <w:name w:val="Название объекта1"/>
    <w:basedOn w:val="a"/>
    <w:next w:val="a"/>
    <w:unhideWhenUsed/>
    <w:qFormat/>
    <w:rsid w:val="00F85DFB"/>
    <w:pPr>
      <w:spacing w:line="240" w:lineRule="auto"/>
      <w:ind w:firstLine="709"/>
    </w:pPr>
    <w:rPr>
      <w:rFonts w:ascii="Times New Roman" w:eastAsia="Times New Roman" w:hAnsi="Times New Roman" w:cs="Times New Roman"/>
      <w:b/>
      <w:bCs/>
      <w:color w:val="4F81BD"/>
      <w:sz w:val="18"/>
      <w:szCs w:val="18"/>
      <w:lang w:eastAsia="ru-RU"/>
    </w:rPr>
  </w:style>
  <w:style w:type="paragraph" w:styleId="af7">
    <w:name w:val="footnote text"/>
    <w:basedOn w:val="a"/>
    <w:link w:val="af8"/>
    <w:uiPriority w:val="99"/>
    <w:semiHidden/>
    <w:unhideWhenUsed/>
    <w:rsid w:val="00F85DF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0"/>
    <w:link w:val="af7"/>
    <w:uiPriority w:val="99"/>
    <w:semiHidden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basedOn w:val="a0"/>
    <w:uiPriority w:val="99"/>
    <w:semiHidden/>
    <w:unhideWhenUsed/>
    <w:rsid w:val="00F85DFB"/>
    <w:rPr>
      <w:vertAlign w:val="superscript"/>
    </w:rPr>
  </w:style>
  <w:style w:type="character" w:customStyle="1" w:styleId="210">
    <w:name w:val="Заголовок 2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Normal (Web)"/>
    <w:basedOn w:val="a"/>
    <w:uiPriority w:val="99"/>
    <w:semiHidden/>
    <w:unhideWhenUsed/>
    <w:rsid w:val="00F85DF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01E60AFF2B2A5310DA21FE73DDAC5EA944432A4789607D114552FD11A91A6B14D4C818D86D04EF1D14EC40AF0n2dAE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C2B04D536F06DD290E9E538EE62FD6CDC2751921632421B8920F491E4E70435633AFAE28A429CE532017BD1D97DF7C0580qBSFJ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B04D536F06DD290E9E538EE62FD6CDC2751921632421B8930E491E4E70435633AFAE28A429CE532017BD1D97DF7C0580qBSFJ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78B00-1D5D-497A-8130-6F9ED2D98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11</Pages>
  <Words>3410</Words>
  <Characters>19437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Алена Сергеевна Осипчук</cp:lastModifiedBy>
  <cp:revision>21</cp:revision>
  <cp:lastPrinted>2022-01-28T04:16:00Z</cp:lastPrinted>
  <dcterms:created xsi:type="dcterms:W3CDTF">2022-01-21T02:45:00Z</dcterms:created>
  <dcterms:modified xsi:type="dcterms:W3CDTF">2022-01-31T09:03:00Z</dcterms:modified>
</cp:coreProperties>
</file>